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62" w:rsidRPr="000E5429" w:rsidRDefault="000A3162" w:rsidP="000A3162">
      <w:pPr>
        <w:spacing w:after="0" w:line="240" w:lineRule="auto"/>
        <w:ind w:firstLine="284"/>
        <w:jc w:val="both"/>
        <w:rPr>
          <w:rFonts w:ascii="Times New Roman" w:hAnsi="Times New Roman"/>
          <w:sz w:val="24"/>
        </w:rPr>
      </w:pPr>
      <w:r>
        <w:rPr>
          <w:rFonts w:ascii="Times New Roman" w:hAnsi="Times New Roman"/>
          <w:b/>
          <w:sz w:val="24"/>
        </w:rPr>
        <w:t>Domenica IV di Avvento / C</w:t>
      </w:r>
    </w:p>
    <w:p w:rsidR="000A3162" w:rsidRDefault="000A3162" w:rsidP="000A3162">
      <w:pPr>
        <w:spacing w:after="0" w:line="240" w:lineRule="auto"/>
        <w:ind w:firstLine="284"/>
        <w:jc w:val="both"/>
        <w:rPr>
          <w:rFonts w:ascii="Times New Roman" w:hAnsi="Times New Roman"/>
          <w:sz w:val="24"/>
        </w:rPr>
      </w:pPr>
    </w:p>
    <w:p w:rsidR="000A3162" w:rsidRPr="00E748FC" w:rsidRDefault="000A3162" w:rsidP="000A3162">
      <w:pPr>
        <w:spacing w:after="0" w:line="240" w:lineRule="auto"/>
        <w:ind w:firstLine="284"/>
        <w:jc w:val="both"/>
        <w:rPr>
          <w:rFonts w:ascii="Times New Roman" w:hAnsi="Times New Roman"/>
          <w:i/>
          <w:iCs/>
          <w:sz w:val="24"/>
        </w:rPr>
      </w:pPr>
      <w:r>
        <w:rPr>
          <w:rFonts w:ascii="Times New Roman" w:hAnsi="Times New Roman"/>
          <w:i/>
          <w:iCs/>
          <w:sz w:val="24"/>
        </w:rPr>
        <w:t>«Pascerà con la forza del Signore»</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Mich 5,1-4</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i/>
          <w:sz w:val="24"/>
        </w:rPr>
      </w:pPr>
    </w:p>
    <w:p w:rsidR="000A3162" w:rsidRPr="00E748FC" w:rsidRDefault="000A3162" w:rsidP="000A3162">
      <w:pPr>
        <w:spacing w:after="0" w:line="240" w:lineRule="auto"/>
        <w:ind w:firstLine="284"/>
        <w:jc w:val="both"/>
        <w:rPr>
          <w:rFonts w:ascii="Times New Roman" w:hAnsi="Times New Roman"/>
          <w:b/>
          <w:bCs/>
          <w:iCs/>
          <w:sz w:val="24"/>
        </w:rPr>
      </w:pPr>
      <w:r w:rsidRPr="00E748FC">
        <w:rPr>
          <w:rFonts w:ascii="Times New Roman" w:hAnsi="Times New Roman"/>
          <w:b/>
          <w:bCs/>
          <w:iCs/>
          <w:sz w:val="24"/>
        </w:rPr>
        <w:t>Introduzione</w:t>
      </w:r>
    </w:p>
    <w:p w:rsidR="000A3162" w:rsidRPr="000E5429"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«Anche noi conosciamo Dio solo per sentito dire, a volte addirittura per molti anni. Anche noi, nella prova, reagiamo subito come Giobbe: il vero Dio viene a infrangere qualcosa in noi e noi cerchiamo di difenderci. Dio viene a spezzare i nostri idoli.</w:t>
      </w: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C’è in noi una tale sicurezza, alla quale siamo pronti ad aggrapparci fino alla disp</w:t>
      </w:r>
      <w:r>
        <w:rPr>
          <w:rFonts w:ascii="Times New Roman" w:hAnsi="Times New Roman"/>
          <w:sz w:val="20"/>
        </w:rPr>
        <w:t>e</w:t>
      </w:r>
      <w:r>
        <w:rPr>
          <w:rFonts w:ascii="Times New Roman" w:hAnsi="Times New Roman"/>
          <w:sz w:val="20"/>
        </w:rPr>
        <w:t>razione e contro la quale Dio non trova antidoto. Il suo scopo  è quello di toglierci qu</w:t>
      </w:r>
      <w:r>
        <w:rPr>
          <w:rFonts w:ascii="Times New Roman" w:hAnsi="Times New Roman"/>
          <w:sz w:val="20"/>
        </w:rPr>
        <w:t>e</w:t>
      </w:r>
      <w:r>
        <w:rPr>
          <w:rFonts w:ascii="Times New Roman" w:hAnsi="Times New Roman"/>
          <w:sz w:val="20"/>
        </w:rPr>
        <w:t>sta sicurezza, ma questo ci fa talmente soffrire e noi siamo talmente delusi da Dio che preferiamo maledirlo e bestemmiarlo e, a volte, arriviamo fino a dubitare della sua es</w:t>
      </w:r>
      <w:r>
        <w:rPr>
          <w:rFonts w:ascii="Times New Roman" w:hAnsi="Times New Roman"/>
          <w:sz w:val="20"/>
        </w:rPr>
        <w:t>i</w:t>
      </w:r>
      <w:r>
        <w:rPr>
          <w:rFonts w:ascii="Times New Roman" w:hAnsi="Times New Roman"/>
          <w:sz w:val="20"/>
        </w:rPr>
        <w:t>stenza, vorremmo vendicarci di Dio.</w:t>
      </w: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Tutto questo non è grave perché anche nelle nostre bestemmie più amare continui</w:t>
      </w:r>
      <w:r>
        <w:rPr>
          <w:rFonts w:ascii="Times New Roman" w:hAnsi="Times New Roman"/>
          <w:sz w:val="20"/>
        </w:rPr>
        <w:t>a</w:t>
      </w:r>
      <w:r>
        <w:rPr>
          <w:rFonts w:ascii="Times New Roman" w:hAnsi="Times New Roman"/>
          <w:sz w:val="20"/>
        </w:rPr>
        <w:t>mo a gridare la nostra fede [...].</w:t>
      </w: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Dio stesso ci prende per mano per spossessarci di ciò che meglio conosciamo e a cui siamo attaccati corpo e anima: il piccolo idolo domestico che ci trasciniamo dietro da anni e al quale offriamo un culto come al vero Dio.</w:t>
      </w: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Eccoci con le spalle al muro: come Giobbe eccoci diventati il bersaglio vivente che Dio vuole mandare in frantumi per costruire qualcos’altro […].</w:t>
      </w: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Dovremo aspettare con una gioia segreta, ma profonda: a poco a poco Dio ci apre gli occhi, il suo sguardo libera il nostro. Finora l’avevamo conosciuto solo per sentito dire; presto, molto presto, lo vedremo con i nostri occhi»</w:t>
      </w:r>
      <w:r w:rsidR="003E62A1">
        <w:rPr>
          <w:rStyle w:val="Rimandonotaapidipagina"/>
          <w:rFonts w:ascii="Times New Roman" w:hAnsi="Times New Roman"/>
          <w:sz w:val="20"/>
        </w:rPr>
        <w:footnoteReference w:id="1"/>
      </w:r>
      <w:r>
        <w:rPr>
          <w:rFonts w:ascii="Times New Roman" w:hAnsi="Times New Roman"/>
          <w:sz w:val="20"/>
        </w:rPr>
        <w:t>.</w:t>
      </w:r>
    </w:p>
    <w:p w:rsidR="000A3162" w:rsidRDefault="000A3162" w:rsidP="000A3162">
      <w:pPr>
        <w:spacing w:after="0" w:line="240" w:lineRule="auto"/>
        <w:ind w:left="284" w:firstLine="283"/>
        <w:jc w:val="both"/>
        <w:rPr>
          <w:rFonts w:ascii="Times New Roman" w:hAnsi="Times New Roman"/>
          <w:sz w:val="20"/>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La profezia di Michea</w:t>
      </w:r>
      <w:r w:rsidR="003E62A1">
        <w:rPr>
          <w:rStyle w:val="Rimandonotaapidipagina"/>
          <w:rFonts w:ascii="Times New Roman" w:hAnsi="Times New Roman"/>
          <w:sz w:val="24"/>
        </w:rPr>
        <w:footnoteReference w:id="2"/>
      </w:r>
      <w:r>
        <w:rPr>
          <w:rFonts w:ascii="Times New Roman" w:hAnsi="Times New Roman"/>
          <w:sz w:val="24"/>
        </w:rPr>
        <w:t>, proposta dalla liturgia della Dom</w:t>
      </w:r>
      <w:r w:rsidR="0007530F">
        <w:rPr>
          <w:rFonts w:ascii="Times New Roman" w:hAnsi="Times New Roman"/>
          <w:sz w:val="24"/>
        </w:rPr>
        <w:t>enica</w:t>
      </w:r>
      <w:r>
        <w:rPr>
          <w:rFonts w:ascii="Times New Roman" w:hAnsi="Times New Roman"/>
          <w:sz w:val="24"/>
        </w:rPr>
        <w:t xml:space="preserve"> IV di A</w:t>
      </w:r>
      <w:r>
        <w:rPr>
          <w:rFonts w:ascii="Times New Roman" w:hAnsi="Times New Roman"/>
          <w:sz w:val="24"/>
        </w:rPr>
        <w:t>v</w:t>
      </w:r>
      <w:r>
        <w:rPr>
          <w:rFonts w:ascii="Times New Roman" w:hAnsi="Times New Roman"/>
          <w:sz w:val="24"/>
        </w:rPr>
        <w:t>vento / C, incentra il suo messaggio in una prospettiva di speranza annunci</w:t>
      </w:r>
      <w:r>
        <w:rPr>
          <w:rFonts w:ascii="Times New Roman" w:hAnsi="Times New Roman"/>
          <w:sz w:val="24"/>
        </w:rPr>
        <w:t>a</w:t>
      </w:r>
      <w:r>
        <w:rPr>
          <w:rFonts w:ascii="Times New Roman" w:hAnsi="Times New Roman"/>
          <w:sz w:val="24"/>
        </w:rPr>
        <w:t>ta a tutto il popolo.</w:t>
      </w:r>
      <w:r w:rsidR="0007530F">
        <w:rPr>
          <w:rFonts w:ascii="Times New Roman" w:hAnsi="Times New Roman"/>
          <w:sz w:val="24"/>
        </w:rPr>
        <w:t xml:space="preserve"> </w:t>
      </w:r>
      <w:r>
        <w:rPr>
          <w:rFonts w:ascii="Times New Roman" w:hAnsi="Times New Roman"/>
          <w:sz w:val="24"/>
        </w:rPr>
        <w:t>Ben lontano da toni trionfalistici, che potrebbero far pr</w:t>
      </w:r>
      <w:r>
        <w:rPr>
          <w:rFonts w:ascii="Times New Roman" w:hAnsi="Times New Roman"/>
          <w:sz w:val="24"/>
        </w:rPr>
        <w:t>e</w:t>
      </w:r>
      <w:r>
        <w:rPr>
          <w:rFonts w:ascii="Times New Roman" w:hAnsi="Times New Roman"/>
          <w:sz w:val="24"/>
        </w:rPr>
        <w:t xml:space="preserve">sagire un ritorno </w:t>
      </w:r>
      <w:r w:rsidR="0007530F">
        <w:rPr>
          <w:rFonts w:ascii="Times New Roman" w:hAnsi="Times New Roman"/>
          <w:sz w:val="24"/>
        </w:rPr>
        <w:t xml:space="preserve">immediato e senza ostacoli </w:t>
      </w:r>
      <w:r>
        <w:rPr>
          <w:rFonts w:ascii="Times New Roman" w:hAnsi="Times New Roman"/>
          <w:sz w:val="24"/>
        </w:rPr>
        <w:t xml:space="preserve">alla pace, alla giustizia e alla speranza </w:t>
      </w:r>
      <w:r w:rsidR="0007530F">
        <w:rPr>
          <w:rFonts w:ascii="Times New Roman" w:hAnsi="Times New Roman"/>
          <w:sz w:val="24"/>
        </w:rPr>
        <w:t>secondo i calcoli umani</w:t>
      </w:r>
      <w:r>
        <w:rPr>
          <w:rFonts w:ascii="Times New Roman" w:hAnsi="Times New Roman"/>
          <w:sz w:val="24"/>
        </w:rPr>
        <w:t xml:space="preserve">, Michea </w:t>
      </w:r>
      <w:r w:rsidR="0007530F">
        <w:rPr>
          <w:rFonts w:ascii="Times New Roman" w:hAnsi="Times New Roman"/>
          <w:sz w:val="24"/>
        </w:rPr>
        <w:t xml:space="preserve">profeta </w:t>
      </w:r>
      <w:r>
        <w:rPr>
          <w:rFonts w:ascii="Times New Roman" w:hAnsi="Times New Roman"/>
          <w:sz w:val="24"/>
        </w:rPr>
        <w:t>è chiamato ad essere porta parola di YHWH che invita al discernimento, alla sapienza</w:t>
      </w:r>
      <w:r w:rsidR="0051228E">
        <w:rPr>
          <w:rFonts w:ascii="Times New Roman" w:hAnsi="Times New Roman"/>
          <w:sz w:val="24"/>
        </w:rPr>
        <w:t xml:space="preserve"> nella fede</w:t>
      </w:r>
      <w:r>
        <w:rPr>
          <w:rFonts w:ascii="Times New Roman" w:hAnsi="Times New Roman"/>
          <w:sz w:val="24"/>
        </w:rPr>
        <w:t xml:space="preserve"> di chi sa scorgere </w:t>
      </w:r>
      <w:r w:rsidR="0007530F">
        <w:rPr>
          <w:rFonts w:ascii="Times New Roman" w:hAnsi="Times New Roman"/>
          <w:sz w:val="24"/>
        </w:rPr>
        <w:t>i</w:t>
      </w:r>
      <w:r>
        <w:rPr>
          <w:rFonts w:ascii="Times New Roman" w:hAnsi="Times New Roman"/>
          <w:sz w:val="24"/>
        </w:rPr>
        <w:t xml:space="preserve">l </w:t>
      </w:r>
      <w:r w:rsidR="0007530F">
        <w:rPr>
          <w:rFonts w:ascii="Times New Roman" w:hAnsi="Times New Roman"/>
          <w:sz w:val="24"/>
        </w:rPr>
        <w:t>fondamento</w:t>
      </w:r>
      <w:r>
        <w:rPr>
          <w:rFonts w:ascii="Times New Roman" w:hAnsi="Times New Roman"/>
          <w:sz w:val="24"/>
        </w:rPr>
        <w:t xml:space="preserve"> della speranza e </w:t>
      </w:r>
      <w:r w:rsidR="0007530F">
        <w:rPr>
          <w:rFonts w:ascii="Times New Roman" w:hAnsi="Times New Roman"/>
          <w:sz w:val="24"/>
        </w:rPr>
        <w:t xml:space="preserve">l’inizio </w:t>
      </w:r>
      <w:r>
        <w:rPr>
          <w:rFonts w:ascii="Times New Roman" w:hAnsi="Times New Roman"/>
          <w:sz w:val="24"/>
        </w:rPr>
        <w:t>della liberazione da ciò che appare agli occhi d</w:t>
      </w:r>
      <w:r w:rsidR="0007530F">
        <w:rPr>
          <w:rFonts w:ascii="Times New Roman" w:hAnsi="Times New Roman"/>
          <w:sz w:val="24"/>
        </w:rPr>
        <w:t>egl</w:t>
      </w:r>
      <w:r>
        <w:rPr>
          <w:rFonts w:ascii="Times New Roman" w:hAnsi="Times New Roman"/>
          <w:sz w:val="24"/>
        </w:rPr>
        <w:t xml:space="preserve">i </w:t>
      </w:r>
      <w:r w:rsidR="0007530F">
        <w:rPr>
          <w:rFonts w:ascii="Times New Roman" w:hAnsi="Times New Roman"/>
          <w:sz w:val="24"/>
        </w:rPr>
        <w:t>uman</w:t>
      </w:r>
      <w:r>
        <w:rPr>
          <w:rFonts w:ascii="Times New Roman" w:hAnsi="Times New Roman"/>
          <w:sz w:val="24"/>
        </w:rPr>
        <w:t>i come insignificante.</w:t>
      </w:r>
      <w:r w:rsidR="0007530F">
        <w:rPr>
          <w:rFonts w:ascii="Times New Roman" w:hAnsi="Times New Roman"/>
          <w:sz w:val="24"/>
        </w:rPr>
        <w:t xml:space="preserve"> </w:t>
      </w:r>
      <w:r>
        <w:rPr>
          <w:rFonts w:ascii="Times New Roman" w:hAnsi="Times New Roman"/>
          <w:sz w:val="24"/>
        </w:rPr>
        <w:t>Gli umili</w:t>
      </w:r>
      <w:r w:rsidR="0051228E">
        <w:rPr>
          <w:rFonts w:ascii="Times New Roman" w:hAnsi="Times New Roman"/>
          <w:sz w:val="24"/>
        </w:rPr>
        <w:t>,</w:t>
      </w:r>
      <w:r>
        <w:rPr>
          <w:rFonts w:ascii="Times New Roman" w:hAnsi="Times New Roman"/>
          <w:sz w:val="24"/>
        </w:rPr>
        <w:t xml:space="preserve"> i semplici</w:t>
      </w:r>
      <w:r w:rsidR="0051228E">
        <w:rPr>
          <w:rFonts w:ascii="Times New Roman" w:hAnsi="Times New Roman"/>
          <w:sz w:val="24"/>
        </w:rPr>
        <w:t xml:space="preserve"> e quanti non sono degni di attenzione del mondo</w:t>
      </w:r>
      <w:r>
        <w:rPr>
          <w:rFonts w:ascii="Times New Roman" w:hAnsi="Times New Roman"/>
          <w:sz w:val="24"/>
        </w:rPr>
        <w:t xml:space="preserve"> sono </w:t>
      </w:r>
      <w:r w:rsidR="0051228E">
        <w:rPr>
          <w:rFonts w:ascii="Times New Roman" w:hAnsi="Times New Roman"/>
          <w:sz w:val="24"/>
        </w:rPr>
        <w:t xml:space="preserve">i </w:t>
      </w:r>
      <w:r>
        <w:rPr>
          <w:rFonts w:ascii="Times New Roman" w:hAnsi="Times New Roman"/>
          <w:sz w:val="24"/>
        </w:rPr>
        <w:t>testimoni privilegi</w:t>
      </w:r>
      <w:r>
        <w:rPr>
          <w:rFonts w:ascii="Times New Roman" w:hAnsi="Times New Roman"/>
          <w:sz w:val="24"/>
        </w:rPr>
        <w:t>a</w:t>
      </w:r>
      <w:r>
        <w:rPr>
          <w:rFonts w:ascii="Times New Roman" w:hAnsi="Times New Roman"/>
          <w:sz w:val="24"/>
        </w:rPr>
        <w:t xml:space="preserve">ti che indicano </w:t>
      </w:r>
      <w:r w:rsidR="0007530F">
        <w:rPr>
          <w:rFonts w:ascii="Times New Roman" w:hAnsi="Times New Roman"/>
          <w:sz w:val="24"/>
        </w:rPr>
        <w:t xml:space="preserve">all’orizzonte della storia l’avanzare </w:t>
      </w:r>
      <w:r>
        <w:rPr>
          <w:rFonts w:ascii="Times New Roman" w:hAnsi="Times New Roman"/>
          <w:sz w:val="24"/>
        </w:rPr>
        <w:t>d</w:t>
      </w:r>
      <w:r w:rsidR="0007530F">
        <w:rPr>
          <w:rFonts w:ascii="Times New Roman" w:hAnsi="Times New Roman"/>
          <w:sz w:val="24"/>
        </w:rPr>
        <w:t>ell</w:t>
      </w:r>
      <w:r>
        <w:rPr>
          <w:rFonts w:ascii="Times New Roman" w:hAnsi="Times New Roman"/>
          <w:sz w:val="24"/>
        </w:rPr>
        <w:t xml:space="preserve">a </w:t>
      </w:r>
      <w:r w:rsidR="0051228E">
        <w:rPr>
          <w:rFonts w:ascii="Times New Roman" w:hAnsi="Times New Roman"/>
          <w:sz w:val="24"/>
        </w:rPr>
        <w:t>benedizione</w:t>
      </w:r>
      <w:r>
        <w:rPr>
          <w:rFonts w:ascii="Times New Roman" w:hAnsi="Times New Roman"/>
          <w:sz w:val="24"/>
        </w:rPr>
        <w:t>.</w:t>
      </w:r>
    </w:p>
    <w:p w:rsidR="000A3162" w:rsidRDefault="0007530F" w:rsidP="000A3162">
      <w:pPr>
        <w:spacing w:after="0" w:line="240" w:lineRule="auto"/>
        <w:ind w:firstLine="284"/>
        <w:jc w:val="both"/>
        <w:rPr>
          <w:rFonts w:ascii="Times New Roman" w:hAnsi="Times New Roman"/>
          <w:sz w:val="24"/>
        </w:rPr>
      </w:pPr>
      <w:r>
        <w:rPr>
          <w:rFonts w:ascii="Times New Roman" w:hAnsi="Times New Roman"/>
          <w:sz w:val="24"/>
        </w:rPr>
        <w:t>Questa</w:t>
      </w:r>
      <w:r w:rsidR="000A3162">
        <w:rPr>
          <w:rFonts w:ascii="Times New Roman" w:hAnsi="Times New Roman"/>
          <w:sz w:val="24"/>
        </w:rPr>
        <w:t xml:space="preserve"> precisazione sinte</w:t>
      </w:r>
      <w:r w:rsidR="009E3C9C">
        <w:rPr>
          <w:rFonts w:ascii="Times New Roman" w:hAnsi="Times New Roman"/>
          <w:sz w:val="24"/>
        </w:rPr>
        <w:t>tizza</w:t>
      </w:r>
      <w:r w:rsidR="000A3162">
        <w:rPr>
          <w:rFonts w:ascii="Times New Roman" w:hAnsi="Times New Roman"/>
          <w:sz w:val="24"/>
        </w:rPr>
        <w:t xml:space="preserve"> </w:t>
      </w:r>
      <w:r w:rsidR="009E3C9C">
        <w:rPr>
          <w:rFonts w:ascii="Times New Roman" w:hAnsi="Times New Roman"/>
          <w:sz w:val="24"/>
        </w:rPr>
        <w:t>i</w:t>
      </w:r>
      <w:r w:rsidR="000A3162">
        <w:rPr>
          <w:rFonts w:ascii="Times New Roman" w:hAnsi="Times New Roman"/>
          <w:sz w:val="24"/>
        </w:rPr>
        <w:t xml:space="preserve">l </w:t>
      </w:r>
      <w:r w:rsidR="009E3C9C">
        <w:rPr>
          <w:rFonts w:ascii="Times New Roman" w:hAnsi="Times New Roman"/>
          <w:sz w:val="24"/>
        </w:rPr>
        <w:t>contenuto de</w:t>
      </w:r>
      <w:r w:rsidR="0051228E">
        <w:rPr>
          <w:rFonts w:ascii="Times New Roman" w:hAnsi="Times New Roman"/>
          <w:sz w:val="24"/>
        </w:rPr>
        <w:t>lla</w:t>
      </w:r>
      <w:r w:rsidR="000A3162">
        <w:rPr>
          <w:rFonts w:ascii="Times New Roman" w:hAnsi="Times New Roman"/>
          <w:sz w:val="24"/>
        </w:rPr>
        <w:t xml:space="preserve"> promessa </w:t>
      </w:r>
      <w:r w:rsidR="009E3C9C">
        <w:rPr>
          <w:rFonts w:ascii="Times New Roman" w:hAnsi="Times New Roman"/>
          <w:sz w:val="24"/>
        </w:rPr>
        <w:t xml:space="preserve">di Dio che la parola </w:t>
      </w:r>
      <w:r w:rsidR="000A3162">
        <w:rPr>
          <w:rFonts w:ascii="Times New Roman" w:hAnsi="Times New Roman"/>
          <w:sz w:val="24"/>
        </w:rPr>
        <w:t>profetica di Michea</w:t>
      </w:r>
      <w:r w:rsidR="009E3C9C">
        <w:rPr>
          <w:rFonts w:ascii="Times New Roman" w:hAnsi="Times New Roman"/>
          <w:sz w:val="24"/>
        </w:rPr>
        <w:t xml:space="preserve"> reca alla comunità di Israele. Al riguardo, la</w:t>
      </w:r>
      <w:r w:rsidR="000A3162">
        <w:rPr>
          <w:rFonts w:ascii="Times New Roman" w:hAnsi="Times New Roman"/>
          <w:sz w:val="24"/>
        </w:rPr>
        <w:t xml:space="preserve"> co</w:t>
      </w:r>
      <w:r w:rsidR="000A3162">
        <w:rPr>
          <w:rFonts w:ascii="Times New Roman" w:hAnsi="Times New Roman"/>
          <w:sz w:val="24"/>
        </w:rPr>
        <w:t>n</w:t>
      </w:r>
      <w:r w:rsidR="000A3162">
        <w:rPr>
          <w:rFonts w:ascii="Times New Roman" w:hAnsi="Times New Roman"/>
          <w:sz w:val="24"/>
        </w:rPr>
        <w:t>sidera</w:t>
      </w:r>
      <w:r w:rsidR="009E3C9C">
        <w:rPr>
          <w:rFonts w:ascii="Times New Roman" w:hAnsi="Times New Roman"/>
          <w:sz w:val="24"/>
        </w:rPr>
        <w:t>zione</w:t>
      </w:r>
      <w:r w:rsidR="000A3162">
        <w:rPr>
          <w:rFonts w:ascii="Times New Roman" w:hAnsi="Times New Roman"/>
          <w:sz w:val="24"/>
        </w:rPr>
        <w:t xml:space="preserve"> attenta </w:t>
      </w:r>
      <w:r w:rsidR="009E3C9C">
        <w:rPr>
          <w:rFonts w:ascii="Times New Roman" w:hAnsi="Times New Roman"/>
          <w:sz w:val="24"/>
        </w:rPr>
        <w:t>de</w:t>
      </w:r>
      <w:r w:rsidR="000A3162">
        <w:rPr>
          <w:rFonts w:ascii="Times New Roman" w:hAnsi="Times New Roman"/>
          <w:sz w:val="24"/>
        </w:rPr>
        <w:t xml:space="preserve">l contesto storico in cui l’annuncio </w:t>
      </w:r>
      <w:r w:rsidR="009E3C9C">
        <w:rPr>
          <w:rFonts w:ascii="Times New Roman" w:hAnsi="Times New Roman"/>
          <w:sz w:val="24"/>
        </w:rPr>
        <w:t xml:space="preserve">profetico </w:t>
      </w:r>
      <w:r w:rsidR="000A3162">
        <w:rPr>
          <w:rFonts w:ascii="Times New Roman" w:hAnsi="Times New Roman"/>
          <w:sz w:val="24"/>
        </w:rPr>
        <w:t xml:space="preserve">si </w:t>
      </w:r>
      <w:r w:rsidR="0051228E">
        <w:rPr>
          <w:rFonts w:ascii="Times New Roman" w:hAnsi="Times New Roman"/>
          <w:sz w:val="24"/>
        </w:rPr>
        <w:t>inqu</w:t>
      </w:r>
      <w:r w:rsidR="0051228E">
        <w:rPr>
          <w:rFonts w:ascii="Times New Roman" w:hAnsi="Times New Roman"/>
          <w:sz w:val="24"/>
        </w:rPr>
        <w:t>a</w:t>
      </w:r>
      <w:r w:rsidR="0051228E">
        <w:rPr>
          <w:rFonts w:ascii="Times New Roman" w:hAnsi="Times New Roman"/>
          <w:sz w:val="24"/>
        </w:rPr>
        <w:t>dra</w:t>
      </w:r>
      <w:r w:rsidR="009E3C9C">
        <w:rPr>
          <w:rFonts w:ascii="Times New Roman" w:hAnsi="Times New Roman"/>
          <w:sz w:val="24"/>
        </w:rPr>
        <w:t xml:space="preserve"> costituisce un passaggio decisivo</w:t>
      </w:r>
      <w:r w:rsidR="000A3162">
        <w:rPr>
          <w:rFonts w:ascii="Times New Roman" w:hAnsi="Times New Roman"/>
          <w:sz w:val="24"/>
        </w:rPr>
        <w:t>.</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b/>
          <w:sz w:val="24"/>
        </w:rPr>
      </w:pPr>
      <w:r>
        <w:rPr>
          <w:rFonts w:ascii="Times New Roman" w:hAnsi="Times New Roman"/>
          <w:b/>
          <w:sz w:val="24"/>
        </w:rPr>
        <w:lastRenderedPageBreak/>
        <w:t>1. In ascolto della Parola</w:t>
      </w:r>
    </w:p>
    <w:p w:rsidR="000A3162" w:rsidRPr="00DE5CDE" w:rsidRDefault="000A3162" w:rsidP="000A3162">
      <w:pPr>
        <w:spacing w:after="0" w:line="240" w:lineRule="auto"/>
        <w:ind w:firstLine="284"/>
        <w:jc w:val="both"/>
        <w:rPr>
          <w:rFonts w:ascii="Times New Roman" w:hAnsi="Times New Roman"/>
          <w:sz w:val="24"/>
        </w:rPr>
      </w:pPr>
    </w:p>
    <w:p w:rsidR="000A3162" w:rsidRDefault="009E3C9C" w:rsidP="000A3162">
      <w:pPr>
        <w:spacing w:after="0" w:line="240" w:lineRule="auto"/>
        <w:ind w:firstLine="284"/>
        <w:jc w:val="both"/>
        <w:rPr>
          <w:rFonts w:ascii="Times New Roman" w:hAnsi="Times New Roman"/>
          <w:sz w:val="24"/>
        </w:rPr>
      </w:pPr>
      <w:r>
        <w:rPr>
          <w:rFonts w:ascii="Times New Roman" w:hAnsi="Times New Roman"/>
          <w:sz w:val="24"/>
        </w:rPr>
        <w:t>I</w:t>
      </w:r>
      <w:r w:rsidR="000A3162">
        <w:rPr>
          <w:rFonts w:ascii="Times New Roman" w:hAnsi="Times New Roman"/>
          <w:sz w:val="24"/>
        </w:rPr>
        <w:t xml:space="preserve">l periodo </w:t>
      </w:r>
      <w:r>
        <w:rPr>
          <w:rFonts w:ascii="Times New Roman" w:hAnsi="Times New Roman"/>
          <w:sz w:val="24"/>
        </w:rPr>
        <w:t xml:space="preserve">storico </w:t>
      </w:r>
      <w:r w:rsidR="000A3162">
        <w:rPr>
          <w:rFonts w:ascii="Times New Roman" w:hAnsi="Times New Roman"/>
          <w:sz w:val="24"/>
        </w:rPr>
        <w:t xml:space="preserve">degli anni 727-701 a.C. </w:t>
      </w:r>
      <w:r>
        <w:rPr>
          <w:rFonts w:ascii="Times New Roman" w:hAnsi="Times New Roman"/>
          <w:sz w:val="24"/>
        </w:rPr>
        <w:t xml:space="preserve">costituisce </w:t>
      </w:r>
      <w:r w:rsidR="000A3162">
        <w:rPr>
          <w:rFonts w:ascii="Times New Roman" w:hAnsi="Times New Roman"/>
          <w:sz w:val="24"/>
        </w:rPr>
        <w:t xml:space="preserve">l’orizzonte </w:t>
      </w:r>
      <w:r>
        <w:rPr>
          <w:rFonts w:ascii="Times New Roman" w:hAnsi="Times New Roman"/>
          <w:sz w:val="24"/>
        </w:rPr>
        <w:t>sociale  e religioso</w:t>
      </w:r>
      <w:r w:rsidR="000A3162">
        <w:rPr>
          <w:rFonts w:ascii="Times New Roman" w:hAnsi="Times New Roman"/>
          <w:sz w:val="24"/>
        </w:rPr>
        <w:t xml:space="preserve"> </w:t>
      </w:r>
      <w:r>
        <w:rPr>
          <w:rFonts w:ascii="Times New Roman" w:hAnsi="Times New Roman"/>
          <w:sz w:val="24"/>
        </w:rPr>
        <w:t>attorno a</w:t>
      </w:r>
      <w:r w:rsidR="000A3162">
        <w:rPr>
          <w:rFonts w:ascii="Times New Roman" w:hAnsi="Times New Roman"/>
          <w:sz w:val="24"/>
        </w:rPr>
        <w:t>l quale si impegna l’attività profetica di Michea</w:t>
      </w:r>
      <w:r w:rsidR="0051228E">
        <w:rPr>
          <w:rFonts w:ascii="Times New Roman" w:hAnsi="Times New Roman"/>
          <w:sz w:val="24"/>
        </w:rPr>
        <w:t>. I</w:t>
      </w:r>
      <w:r w:rsidR="000A3162">
        <w:rPr>
          <w:rFonts w:ascii="Times New Roman" w:hAnsi="Times New Roman"/>
          <w:sz w:val="24"/>
        </w:rPr>
        <w:t>n pa</w:t>
      </w:r>
      <w:r w:rsidR="000A3162">
        <w:rPr>
          <w:rFonts w:ascii="Times New Roman" w:hAnsi="Times New Roman"/>
          <w:sz w:val="24"/>
        </w:rPr>
        <w:t>r</w:t>
      </w:r>
      <w:r w:rsidR="000A3162">
        <w:rPr>
          <w:rFonts w:ascii="Times New Roman" w:hAnsi="Times New Roman"/>
          <w:sz w:val="24"/>
        </w:rPr>
        <w:t xml:space="preserve">ticolare, </w:t>
      </w:r>
      <w:r>
        <w:rPr>
          <w:rFonts w:ascii="Times New Roman" w:hAnsi="Times New Roman"/>
          <w:sz w:val="24"/>
        </w:rPr>
        <w:t xml:space="preserve">il luogo </w:t>
      </w:r>
      <w:r w:rsidR="0051228E">
        <w:rPr>
          <w:rFonts w:ascii="Times New Roman" w:hAnsi="Times New Roman"/>
          <w:sz w:val="24"/>
        </w:rPr>
        <w:t>vitale</w:t>
      </w:r>
      <w:r>
        <w:rPr>
          <w:rFonts w:ascii="Times New Roman" w:hAnsi="Times New Roman"/>
          <w:sz w:val="24"/>
        </w:rPr>
        <w:t xml:space="preserve"> che fa da sfondo all’oracolo d</w:t>
      </w:r>
      <w:r w:rsidR="0051228E">
        <w:rPr>
          <w:rFonts w:ascii="Times New Roman" w:hAnsi="Times New Roman"/>
          <w:sz w:val="24"/>
        </w:rPr>
        <w:t>el profeta</w:t>
      </w:r>
      <w:r w:rsidR="009C424E">
        <w:rPr>
          <w:rFonts w:ascii="Times New Roman" w:hAnsi="Times New Roman"/>
          <w:sz w:val="24"/>
        </w:rPr>
        <w:t xml:space="preserve"> di Morèset</w:t>
      </w:r>
      <w:r>
        <w:rPr>
          <w:rFonts w:ascii="Times New Roman" w:hAnsi="Times New Roman"/>
          <w:sz w:val="24"/>
        </w:rPr>
        <w:t xml:space="preserve"> è da riconoscere </w:t>
      </w:r>
      <w:r w:rsidR="000A3162">
        <w:rPr>
          <w:rFonts w:ascii="Times New Roman" w:hAnsi="Times New Roman"/>
          <w:sz w:val="24"/>
        </w:rPr>
        <w:t xml:space="preserve">nel </w:t>
      </w:r>
      <w:r>
        <w:rPr>
          <w:rFonts w:ascii="Times New Roman" w:hAnsi="Times New Roman"/>
          <w:sz w:val="24"/>
        </w:rPr>
        <w:t xml:space="preserve">territorio del </w:t>
      </w:r>
      <w:r w:rsidR="000A3162">
        <w:rPr>
          <w:rFonts w:ascii="Times New Roman" w:hAnsi="Times New Roman"/>
          <w:sz w:val="24"/>
        </w:rPr>
        <w:t>regno di Giuda, al sud</w:t>
      </w:r>
      <w:r>
        <w:rPr>
          <w:rFonts w:ascii="Times New Roman" w:hAnsi="Times New Roman"/>
          <w:sz w:val="24"/>
        </w:rPr>
        <w:t xml:space="preserve"> della terra di Israele</w:t>
      </w:r>
      <w:r w:rsidR="000A3162">
        <w:rPr>
          <w:rFonts w:ascii="Times New Roman" w:hAnsi="Times New Roman"/>
          <w:sz w:val="24"/>
        </w:rPr>
        <w:t xml:space="preserve">. Una situazione desolante </w:t>
      </w:r>
      <w:r>
        <w:rPr>
          <w:rFonts w:ascii="Times New Roman" w:hAnsi="Times New Roman"/>
          <w:sz w:val="24"/>
        </w:rPr>
        <w:t>sul versante politico</w:t>
      </w:r>
      <w:r w:rsidR="009C424E">
        <w:rPr>
          <w:rFonts w:ascii="Times New Roman" w:hAnsi="Times New Roman"/>
          <w:sz w:val="24"/>
        </w:rPr>
        <w:t>, economico, legale</w:t>
      </w:r>
      <w:r>
        <w:rPr>
          <w:rFonts w:ascii="Times New Roman" w:hAnsi="Times New Roman"/>
          <w:sz w:val="24"/>
        </w:rPr>
        <w:t xml:space="preserve"> e sociale </w:t>
      </w:r>
      <w:r w:rsidR="000A3162">
        <w:rPr>
          <w:rFonts w:ascii="Times New Roman" w:hAnsi="Times New Roman"/>
          <w:sz w:val="24"/>
        </w:rPr>
        <w:t>regna sul</w:t>
      </w:r>
      <w:r>
        <w:rPr>
          <w:rFonts w:ascii="Times New Roman" w:hAnsi="Times New Roman"/>
          <w:sz w:val="24"/>
        </w:rPr>
        <w:t>la comunità</w:t>
      </w:r>
      <w:r w:rsidR="000A3162">
        <w:rPr>
          <w:rFonts w:ascii="Times New Roman" w:hAnsi="Times New Roman"/>
          <w:sz w:val="24"/>
        </w:rPr>
        <w:t xml:space="preserve"> come un incubo che pesa e che paralizza a causa del giogo </w:t>
      </w:r>
      <w:r>
        <w:rPr>
          <w:rFonts w:ascii="Times New Roman" w:hAnsi="Times New Roman"/>
          <w:sz w:val="24"/>
        </w:rPr>
        <w:t xml:space="preserve">imposto </w:t>
      </w:r>
      <w:r w:rsidR="000A3162">
        <w:rPr>
          <w:rFonts w:ascii="Times New Roman" w:hAnsi="Times New Roman"/>
          <w:sz w:val="24"/>
        </w:rPr>
        <w:t>d</w:t>
      </w:r>
      <w:r>
        <w:rPr>
          <w:rFonts w:ascii="Times New Roman" w:hAnsi="Times New Roman"/>
          <w:sz w:val="24"/>
        </w:rPr>
        <w:t>a</w:t>
      </w:r>
      <w:r w:rsidR="000A3162">
        <w:rPr>
          <w:rFonts w:ascii="Times New Roman" w:hAnsi="Times New Roman"/>
          <w:sz w:val="24"/>
        </w:rPr>
        <w:t>ll’impero assiro.</w:t>
      </w:r>
      <w:r>
        <w:rPr>
          <w:rFonts w:ascii="Times New Roman" w:hAnsi="Times New Roman"/>
          <w:sz w:val="24"/>
        </w:rPr>
        <w:t xml:space="preserve"> </w:t>
      </w:r>
      <w:r w:rsidR="000A3162">
        <w:rPr>
          <w:rFonts w:ascii="Times New Roman" w:hAnsi="Times New Roman"/>
          <w:sz w:val="24"/>
        </w:rPr>
        <w:t xml:space="preserve">Qua e là </w:t>
      </w:r>
      <w:r>
        <w:rPr>
          <w:rFonts w:ascii="Times New Roman" w:hAnsi="Times New Roman"/>
          <w:sz w:val="24"/>
        </w:rPr>
        <w:t>sorgo</w:t>
      </w:r>
      <w:r w:rsidR="000A3162">
        <w:rPr>
          <w:rFonts w:ascii="Times New Roman" w:hAnsi="Times New Roman"/>
          <w:sz w:val="24"/>
        </w:rPr>
        <w:t xml:space="preserve">no tentativi di indipendenza </w:t>
      </w:r>
      <w:r>
        <w:rPr>
          <w:rFonts w:ascii="Times New Roman" w:hAnsi="Times New Roman"/>
          <w:sz w:val="24"/>
        </w:rPr>
        <w:t xml:space="preserve">per sottrarsi al giogo della dominazione assira </w:t>
      </w:r>
      <w:r w:rsidR="000A3162">
        <w:rPr>
          <w:rFonts w:ascii="Times New Roman" w:hAnsi="Times New Roman"/>
          <w:sz w:val="24"/>
        </w:rPr>
        <w:t xml:space="preserve">(con Ezechia nel 727-698 a.C.), ma sono </w:t>
      </w:r>
      <w:r>
        <w:rPr>
          <w:rFonts w:ascii="Times New Roman" w:hAnsi="Times New Roman"/>
          <w:sz w:val="24"/>
        </w:rPr>
        <w:t xml:space="preserve">tutti </w:t>
      </w:r>
      <w:r w:rsidR="000A3162">
        <w:rPr>
          <w:rFonts w:ascii="Times New Roman" w:hAnsi="Times New Roman"/>
          <w:sz w:val="24"/>
        </w:rPr>
        <w:t xml:space="preserve">destinati ad aumentare sempre di più i gravami </w:t>
      </w:r>
      <w:r>
        <w:rPr>
          <w:rFonts w:ascii="Times New Roman" w:hAnsi="Times New Roman"/>
          <w:sz w:val="24"/>
        </w:rPr>
        <w:t>del pot</w:t>
      </w:r>
      <w:r>
        <w:rPr>
          <w:rFonts w:ascii="Times New Roman" w:hAnsi="Times New Roman"/>
          <w:sz w:val="24"/>
        </w:rPr>
        <w:t>e</w:t>
      </w:r>
      <w:r>
        <w:rPr>
          <w:rFonts w:ascii="Times New Roman" w:hAnsi="Times New Roman"/>
          <w:sz w:val="24"/>
        </w:rPr>
        <w:t xml:space="preserve">re </w:t>
      </w:r>
      <w:r w:rsidR="009C424E">
        <w:rPr>
          <w:rFonts w:ascii="Times New Roman" w:hAnsi="Times New Roman"/>
          <w:sz w:val="24"/>
        </w:rPr>
        <w:t>imperante</w:t>
      </w:r>
      <w:r>
        <w:rPr>
          <w:rFonts w:ascii="Times New Roman" w:hAnsi="Times New Roman"/>
          <w:sz w:val="24"/>
        </w:rPr>
        <w:t xml:space="preserve"> </w:t>
      </w:r>
      <w:r w:rsidR="000A3162">
        <w:rPr>
          <w:rFonts w:ascii="Times New Roman" w:hAnsi="Times New Roman"/>
          <w:sz w:val="24"/>
        </w:rPr>
        <w:t>sulla popolazione</w:t>
      </w:r>
      <w:r w:rsidR="009C424E">
        <w:rPr>
          <w:rFonts w:ascii="Times New Roman" w:hAnsi="Times New Roman"/>
          <w:sz w:val="24"/>
        </w:rPr>
        <w:t xml:space="preserve"> sottomessa</w:t>
      </w:r>
      <w:r w:rsidR="000A3162">
        <w:rPr>
          <w:rFonts w:ascii="Times New Roman" w:hAnsi="Times New Roman"/>
          <w:sz w:val="24"/>
        </w:rPr>
        <w:t>.</w:t>
      </w:r>
      <w:r>
        <w:rPr>
          <w:rFonts w:ascii="Times New Roman" w:hAnsi="Times New Roman"/>
          <w:sz w:val="24"/>
        </w:rPr>
        <w:t xml:space="preserve"> </w:t>
      </w:r>
      <w:r w:rsidR="000A3162">
        <w:rPr>
          <w:rFonts w:ascii="Times New Roman" w:hAnsi="Times New Roman"/>
          <w:sz w:val="24"/>
        </w:rPr>
        <w:t>Le speranze di una liberazione vengono puntualmente contraddette nel 705 a.C. con la rivolta contro l’impero assiro e con la conseguente invasione del regno di Giuda ad opera di Sennacherib (701 a.C</w:t>
      </w:r>
      <w:r>
        <w:rPr>
          <w:rFonts w:ascii="Times New Roman" w:hAnsi="Times New Roman"/>
          <w:sz w:val="24"/>
        </w:rPr>
        <w:t>.</w:t>
      </w:r>
      <w:r w:rsidR="000A3162">
        <w:rPr>
          <w:rFonts w:ascii="Times New Roman" w:hAnsi="Times New Roman"/>
          <w:sz w:val="24"/>
        </w:rPr>
        <w:t>).</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 xml:space="preserve">Se questo è lo scenario </w:t>
      </w:r>
      <w:r w:rsidR="00527A5D">
        <w:rPr>
          <w:rFonts w:ascii="Times New Roman" w:hAnsi="Times New Roman"/>
          <w:sz w:val="24"/>
        </w:rPr>
        <w:t xml:space="preserve">drammatico che descrive </w:t>
      </w:r>
      <w:r>
        <w:rPr>
          <w:rFonts w:ascii="Times New Roman" w:hAnsi="Times New Roman"/>
          <w:sz w:val="24"/>
        </w:rPr>
        <w:t xml:space="preserve">una situazione </w:t>
      </w:r>
      <w:r w:rsidR="00527A5D">
        <w:rPr>
          <w:rFonts w:ascii="Times New Roman" w:hAnsi="Times New Roman"/>
          <w:sz w:val="24"/>
        </w:rPr>
        <w:t>sul ve</w:t>
      </w:r>
      <w:r w:rsidR="00527A5D">
        <w:rPr>
          <w:rFonts w:ascii="Times New Roman" w:hAnsi="Times New Roman"/>
          <w:sz w:val="24"/>
        </w:rPr>
        <w:t>r</w:t>
      </w:r>
      <w:r w:rsidR="00527A5D">
        <w:rPr>
          <w:rFonts w:ascii="Times New Roman" w:hAnsi="Times New Roman"/>
          <w:sz w:val="24"/>
        </w:rPr>
        <w:t xml:space="preserve">sante </w:t>
      </w:r>
      <w:r>
        <w:rPr>
          <w:rFonts w:ascii="Times New Roman" w:hAnsi="Times New Roman"/>
          <w:sz w:val="24"/>
        </w:rPr>
        <w:t>politic</w:t>
      </w:r>
      <w:r w:rsidR="00527A5D">
        <w:rPr>
          <w:rFonts w:ascii="Times New Roman" w:hAnsi="Times New Roman"/>
          <w:sz w:val="24"/>
        </w:rPr>
        <w:t>o</w:t>
      </w:r>
      <w:r w:rsidR="009E3C9C">
        <w:rPr>
          <w:rFonts w:ascii="Times New Roman" w:hAnsi="Times New Roman"/>
          <w:sz w:val="24"/>
        </w:rPr>
        <w:t xml:space="preserve"> e militare</w:t>
      </w:r>
      <w:r>
        <w:rPr>
          <w:rFonts w:ascii="Times New Roman" w:hAnsi="Times New Roman"/>
          <w:sz w:val="24"/>
        </w:rPr>
        <w:t>, certamente quello soci</w:t>
      </w:r>
      <w:r w:rsidR="00527A5D">
        <w:rPr>
          <w:rFonts w:ascii="Times New Roman" w:hAnsi="Times New Roman"/>
          <w:sz w:val="24"/>
        </w:rPr>
        <w:t xml:space="preserve">ale e </w:t>
      </w:r>
      <w:r>
        <w:rPr>
          <w:rFonts w:ascii="Times New Roman" w:hAnsi="Times New Roman"/>
          <w:sz w:val="24"/>
        </w:rPr>
        <w:t xml:space="preserve">religioso non è più </w:t>
      </w:r>
      <w:r w:rsidR="009E3C9C">
        <w:rPr>
          <w:rFonts w:ascii="Times New Roman" w:hAnsi="Times New Roman"/>
          <w:sz w:val="24"/>
        </w:rPr>
        <w:t>co</w:t>
      </w:r>
      <w:r w:rsidR="009E3C9C">
        <w:rPr>
          <w:rFonts w:ascii="Times New Roman" w:hAnsi="Times New Roman"/>
          <w:sz w:val="24"/>
        </w:rPr>
        <w:t>n</w:t>
      </w:r>
      <w:r w:rsidR="009E3C9C">
        <w:rPr>
          <w:rFonts w:ascii="Times New Roman" w:hAnsi="Times New Roman"/>
          <w:sz w:val="24"/>
        </w:rPr>
        <w:t>fortante</w:t>
      </w:r>
      <w:r>
        <w:rPr>
          <w:rFonts w:ascii="Times New Roman" w:hAnsi="Times New Roman"/>
          <w:sz w:val="24"/>
        </w:rPr>
        <w:t>.</w:t>
      </w:r>
      <w:r w:rsidR="009E3C9C">
        <w:rPr>
          <w:rFonts w:ascii="Times New Roman" w:hAnsi="Times New Roman"/>
          <w:sz w:val="24"/>
        </w:rPr>
        <w:t xml:space="preserve"> </w:t>
      </w:r>
      <w:r>
        <w:rPr>
          <w:rFonts w:ascii="Times New Roman" w:hAnsi="Times New Roman"/>
          <w:sz w:val="24"/>
        </w:rPr>
        <w:t>Il dilagare della corruzione</w:t>
      </w:r>
      <w:r w:rsidR="00A754BC">
        <w:rPr>
          <w:rFonts w:ascii="Times New Roman" w:hAnsi="Times New Roman"/>
          <w:sz w:val="24"/>
        </w:rPr>
        <w:t xml:space="preserve"> e</w:t>
      </w:r>
      <w:r>
        <w:rPr>
          <w:rFonts w:ascii="Times New Roman" w:hAnsi="Times New Roman"/>
          <w:sz w:val="24"/>
        </w:rPr>
        <w:t xml:space="preserve"> lo strapotere </w:t>
      </w:r>
      <w:r w:rsidR="00A754BC">
        <w:rPr>
          <w:rFonts w:ascii="Times New Roman" w:hAnsi="Times New Roman"/>
          <w:sz w:val="24"/>
        </w:rPr>
        <w:t xml:space="preserve">schiacciante </w:t>
      </w:r>
      <w:r>
        <w:rPr>
          <w:rFonts w:ascii="Times New Roman" w:hAnsi="Times New Roman"/>
          <w:sz w:val="24"/>
        </w:rPr>
        <w:t>di pochi</w:t>
      </w:r>
      <w:r w:rsidR="00527A5D">
        <w:rPr>
          <w:rFonts w:ascii="Times New Roman" w:hAnsi="Times New Roman"/>
          <w:sz w:val="24"/>
        </w:rPr>
        <w:t xml:space="preserve"> ri</w:t>
      </w:r>
      <w:r w:rsidR="00527A5D">
        <w:rPr>
          <w:rFonts w:ascii="Times New Roman" w:hAnsi="Times New Roman"/>
          <w:sz w:val="24"/>
        </w:rPr>
        <w:t>c</w:t>
      </w:r>
      <w:r w:rsidR="00527A5D">
        <w:rPr>
          <w:rFonts w:ascii="Times New Roman" w:hAnsi="Times New Roman"/>
          <w:sz w:val="24"/>
        </w:rPr>
        <w:t>chi corrotti</w:t>
      </w:r>
      <w:r w:rsidR="00A754BC">
        <w:rPr>
          <w:rFonts w:ascii="Times New Roman" w:hAnsi="Times New Roman"/>
          <w:sz w:val="24"/>
        </w:rPr>
        <w:t>,</w:t>
      </w:r>
      <w:r>
        <w:rPr>
          <w:rFonts w:ascii="Times New Roman" w:hAnsi="Times New Roman"/>
          <w:sz w:val="24"/>
        </w:rPr>
        <w:t xml:space="preserve"> che riduce in miseria i molti </w:t>
      </w:r>
      <w:r w:rsidR="00A754BC">
        <w:rPr>
          <w:rFonts w:ascii="Times New Roman" w:hAnsi="Times New Roman"/>
          <w:sz w:val="24"/>
        </w:rPr>
        <w:t xml:space="preserve">lavoratori della terra </w:t>
      </w:r>
      <w:r>
        <w:rPr>
          <w:rFonts w:ascii="Times New Roman" w:hAnsi="Times New Roman"/>
          <w:sz w:val="24"/>
        </w:rPr>
        <w:t>espropriand</w:t>
      </w:r>
      <w:r>
        <w:rPr>
          <w:rFonts w:ascii="Times New Roman" w:hAnsi="Times New Roman"/>
          <w:sz w:val="24"/>
        </w:rPr>
        <w:t>o</w:t>
      </w:r>
      <w:r>
        <w:rPr>
          <w:rFonts w:ascii="Times New Roman" w:hAnsi="Times New Roman"/>
          <w:sz w:val="24"/>
        </w:rPr>
        <w:t>ne le poche zone coltivabili, contribuiscono a creare una situazione insost</w:t>
      </w:r>
      <w:r>
        <w:rPr>
          <w:rFonts w:ascii="Times New Roman" w:hAnsi="Times New Roman"/>
          <w:sz w:val="24"/>
        </w:rPr>
        <w:t>e</w:t>
      </w:r>
      <w:r>
        <w:rPr>
          <w:rFonts w:ascii="Times New Roman" w:hAnsi="Times New Roman"/>
          <w:sz w:val="24"/>
        </w:rPr>
        <w:t xml:space="preserve">nibile. I giudici, i sacerdoti e i profeti, che dovrebbero alzare la loro voce a difesa di quanti vengono calpestati nei loro diritti fondamentali, </w:t>
      </w:r>
      <w:r w:rsidR="00527A5D">
        <w:rPr>
          <w:rFonts w:ascii="Times New Roman" w:hAnsi="Times New Roman"/>
          <w:sz w:val="24"/>
        </w:rPr>
        <w:t xml:space="preserve">si sono </w:t>
      </w:r>
      <w:r>
        <w:rPr>
          <w:rFonts w:ascii="Times New Roman" w:hAnsi="Times New Roman"/>
          <w:sz w:val="24"/>
        </w:rPr>
        <w:t>venduti a quanti offrono vantaggi economici maggiori, non importa a quale prezzo (cfr. Mich 3,11)</w:t>
      </w:r>
      <w:r w:rsidR="00A754BC">
        <w:rPr>
          <w:rFonts w:ascii="Times New Roman" w:hAnsi="Times New Roman"/>
          <w:sz w:val="24"/>
        </w:rPr>
        <w:t>; fagocitati dalla corruzione dilagante, i rappresenta</w:t>
      </w:r>
      <w:r w:rsidR="00A754BC">
        <w:rPr>
          <w:rFonts w:ascii="Times New Roman" w:hAnsi="Times New Roman"/>
          <w:sz w:val="24"/>
        </w:rPr>
        <w:t>n</w:t>
      </w:r>
      <w:r w:rsidR="00A754BC">
        <w:rPr>
          <w:rFonts w:ascii="Times New Roman" w:hAnsi="Times New Roman"/>
          <w:sz w:val="24"/>
        </w:rPr>
        <w:t>ti politici e religiosi della comunità di Giuda si comportano da aguzzini nei confronti dei loro fratelli, estorcendo compensi esosi ben oltre le misere possibilità del popolo della terra</w:t>
      </w:r>
      <w:r>
        <w:rPr>
          <w:rFonts w:ascii="Times New Roman" w:hAnsi="Times New Roman"/>
          <w:sz w:val="24"/>
        </w:rPr>
        <w:t>.</w:t>
      </w:r>
      <w:r w:rsidR="00527A5D">
        <w:rPr>
          <w:rFonts w:ascii="Times New Roman" w:hAnsi="Times New Roman"/>
          <w:sz w:val="24"/>
        </w:rPr>
        <w:t xml:space="preserve"> </w:t>
      </w:r>
      <w:r w:rsidR="00A754BC">
        <w:rPr>
          <w:rFonts w:ascii="Times New Roman" w:hAnsi="Times New Roman"/>
          <w:sz w:val="24"/>
        </w:rPr>
        <w:t>Al contempo, l</w:t>
      </w:r>
      <w:r>
        <w:rPr>
          <w:rFonts w:ascii="Times New Roman" w:hAnsi="Times New Roman"/>
          <w:sz w:val="24"/>
        </w:rPr>
        <w:t xml:space="preserve">a riforma religiosa </w:t>
      </w:r>
      <w:r w:rsidR="00A754BC">
        <w:rPr>
          <w:rFonts w:ascii="Times New Roman" w:hAnsi="Times New Roman"/>
          <w:sz w:val="24"/>
        </w:rPr>
        <w:t>intrapr</w:t>
      </w:r>
      <w:r w:rsidR="00A754BC">
        <w:rPr>
          <w:rFonts w:ascii="Times New Roman" w:hAnsi="Times New Roman"/>
          <w:sz w:val="24"/>
        </w:rPr>
        <w:t>e</w:t>
      </w:r>
      <w:r w:rsidR="00A754BC">
        <w:rPr>
          <w:rFonts w:ascii="Times New Roman" w:hAnsi="Times New Roman"/>
          <w:sz w:val="24"/>
        </w:rPr>
        <w:t>sa</w:t>
      </w:r>
      <w:r>
        <w:rPr>
          <w:rFonts w:ascii="Times New Roman" w:hAnsi="Times New Roman"/>
          <w:sz w:val="24"/>
        </w:rPr>
        <w:t xml:space="preserve"> da</w:t>
      </w:r>
      <w:r w:rsidR="00A754BC">
        <w:rPr>
          <w:rFonts w:ascii="Times New Roman" w:hAnsi="Times New Roman"/>
          <w:sz w:val="24"/>
        </w:rPr>
        <w:t>l regnante</w:t>
      </w:r>
      <w:r>
        <w:rPr>
          <w:rFonts w:ascii="Times New Roman" w:hAnsi="Times New Roman"/>
          <w:sz w:val="24"/>
        </w:rPr>
        <w:t xml:space="preserve"> Ezechia non è stata sufficiente a cambiare la situazione. A</w:t>
      </w:r>
      <w:r>
        <w:rPr>
          <w:rFonts w:ascii="Times New Roman" w:hAnsi="Times New Roman"/>
          <w:sz w:val="24"/>
        </w:rPr>
        <w:t>n</w:t>
      </w:r>
      <w:r>
        <w:rPr>
          <w:rFonts w:ascii="Times New Roman" w:hAnsi="Times New Roman"/>
          <w:sz w:val="24"/>
        </w:rPr>
        <w:t>che se il culto non sembra mancare, in realtà, si rivela assai periferico all’esistenza e si esibisce come falso, ipocrita fino ad essere denunciato da</w:t>
      </w:r>
      <w:r w:rsidR="00A754BC">
        <w:rPr>
          <w:rFonts w:ascii="Times New Roman" w:hAnsi="Times New Roman"/>
          <w:sz w:val="24"/>
        </w:rPr>
        <w:t>l profeta</w:t>
      </w:r>
      <w:r>
        <w:rPr>
          <w:rFonts w:ascii="Times New Roman" w:hAnsi="Times New Roman"/>
          <w:sz w:val="24"/>
        </w:rPr>
        <w:t xml:space="preserve"> Michea come </w:t>
      </w:r>
      <w:r w:rsidR="00527A5D">
        <w:rPr>
          <w:rFonts w:ascii="Times New Roman" w:hAnsi="Times New Roman"/>
          <w:sz w:val="24"/>
        </w:rPr>
        <w:t xml:space="preserve">liturgia </w:t>
      </w:r>
      <w:r>
        <w:rPr>
          <w:rFonts w:ascii="Times New Roman" w:hAnsi="Times New Roman"/>
          <w:sz w:val="24"/>
        </w:rPr>
        <w:t>senza valore agli occhi di Dio, perché non a</w:t>
      </w:r>
      <w:r>
        <w:rPr>
          <w:rFonts w:ascii="Times New Roman" w:hAnsi="Times New Roman"/>
          <w:sz w:val="24"/>
        </w:rPr>
        <w:t>c</w:t>
      </w:r>
      <w:r>
        <w:rPr>
          <w:rFonts w:ascii="Times New Roman" w:hAnsi="Times New Roman"/>
          <w:sz w:val="24"/>
        </w:rPr>
        <w:t>compagnat</w:t>
      </w:r>
      <w:r w:rsidR="00527A5D">
        <w:rPr>
          <w:rFonts w:ascii="Times New Roman" w:hAnsi="Times New Roman"/>
          <w:sz w:val="24"/>
        </w:rPr>
        <w:t>a</w:t>
      </w:r>
      <w:r>
        <w:rPr>
          <w:rFonts w:ascii="Times New Roman" w:hAnsi="Times New Roman"/>
          <w:sz w:val="24"/>
        </w:rPr>
        <w:t xml:space="preserve"> dall</w:t>
      </w:r>
      <w:r w:rsidR="00527A5D">
        <w:rPr>
          <w:rFonts w:ascii="Times New Roman" w:hAnsi="Times New Roman"/>
          <w:sz w:val="24"/>
        </w:rPr>
        <w:t>’opera secondo</w:t>
      </w:r>
      <w:r>
        <w:rPr>
          <w:rFonts w:ascii="Times New Roman" w:hAnsi="Times New Roman"/>
          <w:sz w:val="24"/>
        </w:rPr>
        <w:t xml:space="preserve"> giustizia </w:t>
      </w:r>
      <w:r w:rsidR="00A754BC">
        <w:rPr>
          <w:rFonts w:ascii="Times New Roman" w:hAnsi="Times New Roman"/>
          <w:sz w:val="24"/>
        </w:rPr>
        <w:t xml:space="preserve">e misericordia </w:t>
      </w:r>
      <w:r>
        <w:rPr>
          <w:rFonts w:ascii="Times New Roman" w:hAnsi="Times New Roman"/>
          <w:sz w:val="24"/>
        </w:rPr>
        <w:t>(cfr. Mich 6,8).</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In questo quadro così drammatico</w:t>
      </w:r>
      <w:r w:rsidR="00527A5D">
        <w:rPr>
          <w:rFonts w:ascii="Times New Roman" w:hAnsi="Times New Roman"/>
          <w:sz w:val="24"/>
        </w:rPr>
        <w:t>, deludente</w:t>
      </w:r>
      <w:r>
        <w:rPr>
          <w:rFonts w:ascii="Times New Roman" w:hAnsi="Times New Roman"/>
          <w:sz w:val="24"/>
        </w:rPr>
        <w:t xml:space="preserve"> e complesso allo stesso tempo, in cui i </w:t>
      </w:r>
      <w:r w:rsidR="00EB123D">
        <w:rPr>
          <w:rFonts w:ascii="Times New Roman" w:hAnsi="Times New Roman"/>
          <w:sz w:val="24"/>
        </w:rPr>
        <w:t xml:space="preserve">poveri di YHWH potrebbero </w:t>
      </w:r>
      <w:r>
        <w:rPr>
          <w:rFonts w:ascii="Times New Roman" w:hAnsi="Times New Roman"/>
          <w:sz w:val="24"/>
        </w:rPr>
        <w:t>e</w:t>
      </w:r>
      <w:r w:rsidR="00EB123D">
        <w:rPr>
          <w:rFonts w:ascii="Times New Roman" w:hAnsi="Times New Roman"/>
          <w:sz w:val="24"/>
        </w:rPr>
        <w:t>ssere</w:t>
      </w:r>
      <w:r>
        <w:rPr>
          <w:rFonts w:ascii="Times New Roman" w:hAnsi="Times New Roman"/>
          <w:sz w:val="24"/>
        </w:rPr>
        <w:t xml:space="preserve"> tentati di invocare </w:t>
      </w:r>
      <w:r w:rsidR="00EB123D">
        <w:rPr>
          <w:rFonts w:ascii="Times New Roman" w:hAnsi="Times New Roman"/>
          <w:sz w:val="24"/>
        </w:rPr>
        <w:t xml:space="preserve">da lui </w:t>
      </w:r>
      <w:r>
        <w:rPr>
          <w:rFonts w:ascii="Times New Roman" w:hAnsi="Times New Roman"/>
          <w:sz w:val="24"/>
        </w:rPr>
        <w:t>un colpo di mano violento per distruggere e riprendere dall’inizio un ca</w:t>
      </w:r>
      <w:r>
        <w:rPr>
          <w:rFonts w:ascii="Times New Roman" w:hAnsi="Times New Roman"/>
          <w:sz w:val="24"/>
        </w:rPr>
        <w:t>m</w:t>
      </w:r>
      <w:r>
        <w:rPr>
          <w:rFonts w:ascii="Times New Roman" w:hAnsi="Times New Roman"/>
          <w:sz w:val="24"/>
        </w:rPr>
        <w:t xml:space="preserve">mino nuovo, Michea invita a discernere la speranza che nasce dal Signore e che percorre vie diverse da quelle </w:t>
      </w:r>
      <w:r w:rsidR="00A754BC">
        <w:rPr>
          <w:rFonts w:ascii="Times New Roman" w:hAnsi="Times New Roman"/>
          <w:sz w:val="24"/>
        </w:rPr>
        <w:t xml:space="preserve">imposte dalle convenienze </w:t>
      </w:r>
      <w:r w:rsidR="00EB123D">
        <w:rPr>
          <w:rFonts w:ascii="Times New Roman" w:hAnsi="Times New Roman"/>
          <w:sz w:val="24"/>
        </w:rPr>
        <w:t>e dalle prep</w:t>
      </w:r>
      <w:r w:rsidR="00EB123D">
        <w:rPr>
          <w:rFonts w:ascii="Times New Roman" w:hAnsi="Times New Roman"/>
          <w:sz w:val="24"/>
        </w:rPr>
        <w:t>o</w:t>
      </w:r>
      <w:r w:rsidR="00EB123D">
        <w:rPr>
          <w:rFonts w:ascii="Times New Roman" w:hAnsi="Times New Roman"/>
          <w:sz w:val="24"/>
        </w:rPr>
        <w:t>tenze mondane dei corrotti</w:t>
      </w:r>
      <w:r>
        <w:rPr>
          <w:rFonts w:ascii="Times New Roman" w:hAnsi="Times New Roman"/>
          <w:sz w:val="24"/>
        </w:rPr>
        <w:t xml:space="preserve"> (cfr. Is 55,9-11).</w:t>
      </w:r>
    </w:p>
    <w:p w:rsidR="000A3162" w:rsidRDefault="000A3162" w:rsidP="00A754BC">
      <w:pPr>
        <w:spacing w:after="0" w:line="240" w:lineRule="auto"/>
        <w:ind w:firstLine="284"/>
        <w:jc w:val="both"/>
        <w:rPr>
          <w:rFonts w:ascii="Times New Roman" w:hAnsi="Times New Roman"/>
          <w:sz w:val="24"/>
        </w:rPr>
      </w:pPr>
      <w:r>
        <w:rPr>
          <w:rFonts w:ascii="Times New Roman" w:hAnsi="Times New Roman"/>
          <w:sz w:val="24"/>
        </w:rPr>
        <w:t>Tre momenti fondamentali strutturano il testo profetico</w:t>
      </w:r>
      <w:r w:rsidR="00A754BC">
        <w:rPr>
          <w:rFonts w:ascii="Times New Roman" w:hAnsi="Times New Roman"/>
          <w:sz w:val="24"/>
        </w:rPr>
        <w:t xml:space="preserve"> indicato dalla l</w:t>
      </w:r>
      <w:r w:rsidR="00A754BC">
        <w:rPr>
          <w:rFonts w:ascii="Times New Roman" w:hAnsi="Times New Roman"/>
          <w:sz w:val="24"/>
        </w:rPr>
        <w:t>i</w:t>
      </w:r>
      <w:r w:rsidR="00A754BC">
        <w:rPr>
          <w:rFonts w:ascii="Times New Roman" w:hAnsi="Times New Roman"/>
          <w:sz w:val="24"/>
        </w:rPr>
        <w:t>turgia della Chiesa come testo dell’AT per la Domenica IV di Avvento / C</w:t>
      </w:r>
      <w:r>
        <w:rPr>
          <w:rFonts w:ascii="Times New Roman" w:hAnsi="Times New Roman"/>
          <w:sz w:val="24"/>
        </w:rPr>
        <w:t>:</w:t>
      </w:r>
      <w:r w:rsidR="00A754BC">
        <w:rPr>
          <w:rFonts w:ascii="Times New Roman" w:hAnsi="Times New Roman"/>
          <w:sz w:val="24"/>
        </w:rPr>
        <w:t xml:space="preserve"> </w:t>
      </w:r>
      <w:r>
        <w:rPr>
          <w:rFonts w:ascii="Times New Roman" w:hAnsi="Times New Roman"/>
          <w:sz w:val="24"/>
        </w:rPr>
        <w:t>Betlemme</w:t>
      </w:r>
      <w:r w:rsidR="00A754BC">
        <w:rPr>
          <w:rFonts w:ascii="Times New Roman" w:hAnsi="Times New Roman"/>
          <w:sz w:val="24"/>
        </w:rPr>
        <w:t xml:space="preserve"> </w:t>
      </w:r>
      <w:r w:rsidR="00EB123D">
        <w:rPr>
          <w:rFonts w:ascii="Times New Roman" w:hAnsi="Times New Roman"/>
          <w:sz w:val="24"/>
        </w:rPr>
        <w:t xml:space="preserve">costituisce </w:t>
      </w:r>
      <w:r w:rsidR="00A754BC">
        <w:rPr>
          <w:rFonts w:ascii="Times New Roman" w:hAnsi="Times New Roman"/>
          <w:sz w:val="24"/>
        </w:rPr>
        <w:t>l’</w:t>
      </w:r>
      <w:r>
        <w:rPr>
          <w:rFonts w:ascii="Times New Roman" w:hAnsi="Times New Roman"/>
          <w:sz w:val="24"/>
        </w:rPr>
        <w:t>inizio della speranza (v. 1);</w:t>
      </w:r>
      <w:r w:rsidR="00A754BC">
        <w:rPr>
          <w:rFonts w:ascii="Times New Roman" w:hAnsi="Times New Roman"/>
          <w:sz w:val="24"/>
        </w:rPr>
        <w:t xml:space="preserve"> u</w:t>
      </w:r>
      <w:r>
        <w:rPr>
          <w:rFonts w:ascii="Times New Roman" w:hAnsi="Times New Roman"/>
          <w:sz w:val="24"/>
        </w:rPr>
        <w:t>n cammino di conve</w:t>
      </w:r>
      <w:r>
        <w:rPr>
          <w:rFonts w:ascii="Times New Roman" w:hAnsi="Times New Roman"/>
          <w:sz w:val="24"/>
        </w:rPr>
        <w:t>r</w:t>
      </w:r>
      <w:r>
        <w:rPr>
          <w:rFonts w:ascii="Times New Roman" w:hAnsi="Times New Roman"/>
          <w:sz w:val="24"/>
        </w:rPr>
        <w:t>sione</w:t>
      </w:r>
      <w:r w:rsidR="00EB123D">
        <w:rPr>
          <w:rFonts w:ascii="Times New Roman" w:hAnsi="Times New Roman"/>
          <w:sz w:val="24"/>
        </w:rPr>
        <w:t xml:space="preserve"> da compiere</w:t>
      </w:r>
      <w:r>
        <w:rPr>
          <w:rFonts w:ascii="Times New Roman" w:hAnsi="Times New Roman"/>
          <w:sz w:val="24"/>
        </w:rPr>
        <w:t xml:space="preserve"> (v. 2);</w:t>
      </w:r>
      <w:r w:rsidR="00A754BC">
        <w:rPr>
          <w:rFonts w:ascii="Times New Roman" w:hAnsi="Times New Roman"/>
          <w:sz w:val="24"/>
        </w:rPr>
        <w:t xml:space="preserve"> </w:t>
      </w:r>
      <w:r>
        <w:rPr>
          <w:rFonts w:ascii="Times New Roman" w:hAnsi="Times New Roman"/>
          <w:sz w:val="24"/>
        </w:rPr>
        <w:t>Dio</w:t>
      </w:r>
      <w:r w:rsidR="00EB123D">
        <w:rPr>
          <w:rFonts w:ascii="Times New Roman" w:hAnsi="Times New Roman"/>
          <w:sz w:val="24"/>
        </w:rPr>
        <w:t xml:space="preserve"> solo è</w:t>
      </w:r>
      <w:r>
        <w:rPr>
          <w:rFonts w:ascii="Times New Roman" w:hAnsi="Times New Roman"/>
          <w:sz w:val="24"/>
        </w:rPr>
        <w:t xml:space="preserve"> pastore del suo popolo (vv. 3-4a).</w:t>
      </w:r>
    </w:p>
    <w:p w:rsidR="000A3162" w:rsidRDefault="000A3162" w:rsidP="000A3162">
      <w:pPr>
        <w:spacing w:after="0" w:line="240" w:lineRule="auto"/>
        <w:ind w:firstLine="284"/>
        <w:jc w:val="both"/>
        <w:rPr>
          <w:rFonts w:ascii="Times New Roman" w:hAnsi="Times New Roman"/>
          <w:sz w:val="24"/>
        </w:rPr>
      </w:pPr>
    </w:p>
    <w:p w:rsidR="00A754BC" w:rsidRDefault="00A754BC" w:rsidP="000A3162">
      <w:pPr>
        <w:spacing w:after="0" w:line="240" w:lineRule="auto"/>
        <w:ind w:firstLine="284"/>
        <w:jc w:val="both"/>
        <w:rPr>
          <w:rFonts w:ascii="Times New Roman" w:hAnsi="Times New Roman"/>
          <w:sz w:val="24"/>
        </w:rPr>
      </w:pPr>
    </w:p>
    <w:p w:rsidR="000A3162" w:rsidRPr="00E21D93" w:rsidRDefault="000A3162" w:rsidP="000A3162">
      <w:pPr>
        <w:spacing w:after="0" w:line="240" w:lineRule="auto"/>
        <w:ind w:firstLine="284"/>
        <w:jc w:val="both"/>
        <w:rPr>
          <w:rFonts w:ascii="Times New Roman" w:hAnsi="Times New Roman"/>
          <w:i/>
          <w:sz w:val="24"/>
        </w:rPr>
      </w:pPr>
      <w:r w:rsidRPr="00E21D93">
        <w:rPr>
          <w:rFonts w:ascii="Times New Roman" w:hAnsi="Times New Roman"/>
          <w:i/>
          <w:sz w:val="24"/>
        </w:rPr>
        <w:lastRenderedPageBreak/>
        <w:t>1.1</w:t>
      </w:r>
      <w:r>
        <w:rPr>
          <w:rFonts w:ascii="Times New Roman" w:hAnsi="Times New Roman"/>
          <w:i/>
          <w:sz w:val="24"/>
        </w:rPr>
        <w:t>.</w:t>
      </w:r>
      <w:r w:rsidRPr="00E21D93">
        <w:rPr>
          <w:rFonts w:ascii="Times New Roman" w:hAnsi="Times New Roman"/>
          <w:i/>
          <w:sz w:val="24"/>
        </w:rPr>
        <w:t xml:space="preserve"> </w:t>
      </w:r>
      <w:r>
        <w:rPr>
          <w:rFonts w:ascii="Times New Roman" w:hAnsi="Times New Roman"/>
          <w:i/>
          <w:sz w:val="24"/>
        </w:rPr>
        <w:t>Betlemme: inizio della speranz</w:t>
      </w:r>
      <w:r w:rsidR="000C35DE">
        <w:rPr>
          <w:rFonts w:ascii="Times New Roman" w:hAnsi="Times New Roman"/>
          <w:i/>
          <w:sz w:val="24"/>
        </w:rPr>
        <w:t>a</w:t>
      </w:r>
      <w:r>
        <w:rPr>
          <w:rFonts w:ascii="Times New Roman" w:hAnsi="Times New Roman"/>
          <w:i/>
          <w:sz w:val="24"/>
        </w:rPr>
        <w:t xml:space="preserve"> (v. 1)</w:t>
      </w:r>
    </w:p>
    <w:p w:rsidR="000A3162" w:rsidRDefault="000A3162" w:rsidP="000A3162">
      <w:pPr>
        <w:spacing w:after="0" w:line="240" w:lineRule="auto"/>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«Ma tu, Betlemme di Efrata […], da te uscirà colui che deve essere il dominatore di Israele» (v. 1). La salvezza e la speranza non sorgono da G</w:t>
      </w:r>
      <w:r>
        <w:rPr>
          <w:rFonts w:ascii="Times New Roman" w:hAnsi="Times New Roman"/>
          <w:sz w:val="24"/>
        </w:rPr>
        <w:t>e</w:t>
      </w:r>
      <w:r>
        <w:rPr>
          <w:rFonts w:ascii="Times New Roman" w:hAnsi="Times New Roman"/>
          <w:sz w:val="24"/>
        </w:rPr>
        <w:t>rusalemme</w:t>
      </w:r>
      <w:r w:rsidR="00A754BC">
        <w:rPr>
          <w:rFonts w:ascii="Times New Roman" w:hAnsi="Times New Roman"/>
          <w:sz w:val="24"/>
        </w:rPr>
        <w:t xml:space="preserve"> né dal tempio collocato nella città della santa Sion</w:t>
      </w:r>
      <w:r>
        <w:rPr>
          <w:rFonts w:ascii="Times New Roman" w:hAnsi="Times New Roman"/>
          <w:sz w:val="24"/>
        </w:rPr>
        <w:t>, ma da</w:t>
      </w:r>
      <w:r w:rsidR="00A754BC">
        <w:rPr>
          <w:rFonts w:ascii="Times New Roman" w:hAnsi="Times New Roman"/>
          <w:sz w:val="24"/>
        </w:rPr>
        <w:t xml:space="preserve">ll’umile e </w:t>
      </w:r>
      <w:r w:rsidR="000C35DE">
        <w:rPr>
          <w:rFonts w:ascii="Times New Roman" w:hAnsi="Times New Roman"/>
          <w:sz w:val="24"/>
        </w:rPr>
        <w:t>periferico villaggio di</w:t>
      </w:r>
      <w:r>
        <w:rPr>
          <w:rFonts w:ascii="Times New Roman" w:hAnsi="Times New Roman"/>
          <w:sz w:val="24"/>
        </w:rPr>
        <w:t xml:space="preserve"> Betlemme</w:t>
      </w:r>
      <w:r w:rsidR="000C35DE">
        <w:rPr>
          <w:rFonts w:ascii="Times New Roman" w:hAnsi="Times New Roman"/>
          <w:sz w:val="24"/>
        </w:rPr>
        <w:t>;</w:t>
      </w:r>
      <w:r>
        <w:rPr>
          <w:rFonts w:ascii="Times New Roman" w:hAnsi="Times New Roman"/>
          <w:sz w:val="24"/>
        </w:rPr>
        <w:t xml:space="preserve"> l</w:t>
      </w:r>
      <w:r w:rsidR="000C35DE">
        <w:rPr>
          <w:rFonts w:ascii="Times New Roman" w:hAnsi="Times New Roman"/>
          <w:sz w:val="24"/>
        </w:rPr>
        <w:t>’</w:t>
      </w:r>
      <w:r>
        <w:rPr>
          <w:rFonts w:ascii="Times New Roman" w:hAnsi="Times New Roman"/>
          <w:sz w:val="24"/>
        </w:rPr>
        <w:t xml:space="preserve">efficacia </w:t>
      </w:r>
      <w:r w:rsidR="000C35DE">
        <w:rPr>
          <w:rFonts w:ascii="Times New Roman" w:hAnsi="Times New Roman"/>
          <w:sz w:val="24"/>
        </w:rPr>
        <w:t xml:space="preserve">di questa salvezza </w:t>
      </w:r>
      <w:r>
        <w:rPr>
          <w:rFonts w:ascii="Times New Roman" w:hAnsi="Times New Roman"/>
          <w:sz w:val="24"/>
        </w:rPr>
        <w:t>si estenderà su tutti</w:t>
      </w:r>
      <w:r w:rsidR="000C35DE">
        <w:rPr>
          <w:rFonts w:ascii="Times New Roman" w:hAnsi="Times New Roman"/>
          <w:sz w:val="24"/>
        </w:rPr>
        <w:t xml:space="preserve"> abbracciando ogni direzione</w:t>
      </w:r>
      <w:r>
        <w:rPr>
          <w:rFonts w:ascii="Times New Roman" w:hAnsi="Times New Roman"/>
          <w:sz w:val="24"/>
        </w:rPr>
        <w:t>.</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Potrebbe apparire strana questa attribuzione di una importanza così sign</w:t>
      </w:r>
      <w:r>
        <w:rPr>
          <w:rFonts w:ascii="Times New Roman" w:hAnsi="Times New Roman"/>
          <w:sz w:val="24"/>
        </w:rPr>
        <w:t>i</w:t>
      </w:r>
      <w:r>
        <w:rPr>
          <w:rFonts w:ascii="Times New Roman" w:hAnsi="Times New Roman"/>
          <w:sz w:val="24"/>
        </w:rPr>
        <w:t>ficativa</w:t>
      </w:r>
      <w:r w:rsidR="000C35DE">
        <w:rPr>
          <w:rFonts w:ascii="Times New Roman" w:hAnsi="Times New Roman"/>
          <w:sz w:val="24"/>
        </w:rPr>
        <w:t>, e al contempo eccessiva,</w:t>
      </w:r>
      <w:r>
        <w:rPr>
          <w:rFonts w:ascii="Times New Roman" w:hAnsi="Times New Roman"/>
          <w:sz w:val="24"/>
        </w:rPr>
        <w:t xml:space="preserve"> ad un piccolo villaggio </w:t>
      </w:r>
      <w:r w:rsidR="000C35DE">
        <w:rPr>
          <w:rFonts w:ascii="Times New Roman" w:hAnsi="Times New Roman"/>
          <w:sz w:val="24"/>
        </w:rPr>
        <w:t xml:space="preserve">del territorio </w:t>
      </w:r>
      <w:r>
        <w:rPr>
          <w:rFonts w:ascii="Times New Roman" w:hAnsi="Times New Roman"/>
          <w:sz w:val="24"/>
        </w:rPr>
        <w:t>della Giudea, posto al limitare del deserto</w:t>
      </w:r>
      <w:r w:rsidR="00002F3B">
        <w:rPr>
          <w:rFonts w:ascii="Times New Roman" w:hAnsi="Times New Roman"/>
          <w:sz w:val="24"/>
        </w:rPr>
        <w:t xml:space="preserve"> di Giuda</w:t>
      </w:r>
      <w:r w:rsidR="000C35DE">
        <w:rPr>
          <w:rFonts w:ascii="Times New Roman" w:hAnsi="Times New Roman"/>
          <w:sz w:val="24"/>
        </w:rPr>
        <w:t>. Eppure</w:t>
      </w:r>
      <w:r>
        <w:rPr>
          <w:rFonts w:ascii="Times New Roman" w:hAnsi="Times New Roman"/>
          <w:sz w:val="24"/>
        </w:rPr>
        <w:t xml:space="preserve">, </w:t>
      </w:r>
      <w:r w:rsidR="000C35DE">
        <w:rPr>
          <w:rFonts w:ascii="Times New Roman" w:hAnsi="Times New Roman"/>
          <w:sz w:val="24"/>
        </w:rPr>
        <w:t xml:space="preserve">nella dichiarazione profetica di Michea viene palesata una nota sottilmente </w:t>
      </w:r>
      <w:r>
        <w:rPr>
          <w:rFonts w:ascii="Times New Roman" w:hAnsi="Times New Roman"/>
          <w:sz w:val="24"/>
        </w:rPr>
        <w:t>polemica nei co</w:t>
      </w:r>
      <w:r>
        <w:rPr>
          <w:rFonts w:ascii="Times New Roman" w:hAnsi="Times New Roman"/>
          <w:sz w:val="24"/>
        </w:rPr>
        <w:t>n</w:t>
      </w:r>
      <w:r>
        <w:rPr>
          <w:rFonts w:ascii="Times New Roman" w:hAnsi="Times New Roman"/>
          <w:sz w:val="24"/>
        </w:rPr>
        <w:t xml:space="preserve">fronti della città santa di Gerusalemme. In realtà, </w:t>
      </w:r>
      <w:r w:rsidR="000C35DE">
        <w:rPr>
          <w:rFonts w:ascii="Times New Roman" w:hAnsi="Times New Roman"/>
          <w:sz w:val="24"/>
        </w:rPr>
        <w:t xml:space="preserve">ad una osservazione più attenta, la profezia non contiene alcunché di </w:t>
      </w:r>
      <w:r>
        <w:rPr>
          <w:rFonts w:ascii="Times New Roman" w:hAnsi="Times New Roman"/>
          <w:sz w:val="24"/>
        </w:rPr>
        <w:t xml:space="preserve">strano </w:t>
      </w:r>
      <w:r w:rsidR="000C35DE">
        <w:rPr>
          <w:rFonts w:ascii="Times New Roman" w:hAnsi="Times New Roman"/>
          <w:sz w:val="24"/>
        </w:rPr>
        <w:t>s</w:t>
      </w:r>
      <w:r>
        <w:rPr>
          <w:rFonts w:ascii="Times New Roman" w:hAnsi="Times New Roman"/>
          <w:sz w:val="24"/>
        </w:rPr>
        <w:t>e ravviviamo una m</w:t>
      </w:r>
      <w:r>
        <w:rPr>
          <w:rFonts w:ascii="Times New Roman" w:hAnsi="Times New Roman"/>
          <w:sz w:val="24"/>
        </w:rPr>
        <w:t>e</w:t>
      </w:r>
      <w:r>
        <w:rPr>
          <w:rFonts w:ascii="Times New Roman" w:hAnsi="Times New Roman"/>
          <w:sz w:val="24"/>
        </w:rPr>
        <w:t xml:space="preserve">moria biblica che ci riconduce a </w:t>
      </w:r>
      <w:r w:rsidR="001B3886">
        <w:rPr>
          <w:rFonts w:ascii="Times New Roman" w:hAnsi="Times New Roman"/>
          <w:sz w:val="24"/>
        </w:rPr>
        <w:t>sottolineare</w:t>
      </w:r>
      <w:r>
        <w:rPr>
          <w:rFonts w:ascii="Times New Roman" w:hAnsi="Times New Roman"/>
          <w:sz w:val="24"/>
        </w:rPr>
        <w:t xml:space="preserve"> quanto ha significato </w:t>
      </w:r>
      <w:r w:rsidR="001B3886">
        <w:rPr>
          <w:rFonts w:ascii="Times New Roman" w:hAnsi="Times New Roman"/>
          <w:sz w:val="24"/>
        </w:rPr>
        <w:t>il villa</w:t>
      </w:r>
      <w:r w:rsidR="001B3886">
        <w:rPr>
          <w:rFonts w:ascii="Times New Roman" w:hAnsi="Times New Roman"/>
          <w:sz w:val="24"/>
        </w:rPr>
        <w:t>g</w:t>
      </w:r>
      <w:r w:rsidR="001B3886">
        <w:rPr>
          <w:rFonts w:ascii="Times New Roman" w:hAnsi="Times New Roman"/>
          <w:sz w:val="24"/>
        </w:rPr>
        <w:t xml:space="preserve">gio di </w:t>
      </w:r>
      <w:r>
        <w:rPr>
          <w:rFonts w:ascii="Times New Roman" w:hAnsi="Times New Roman"/>
          <w:sz w:val="24"/>
        </w:rPr>
        <w:t>Betlemme nella storia del popolo di Dio, soprattutto in riferimento a Davide e alle promesse a lui fatte da YHWH.</w:t>
      </w:r>
    </w:p>
    <w:p w:rsidR="000C35DE" w:rsidRDefault="000C35DE" w:rsidP="000A3162">
      <w:pPr>
        <w:spacing w:after="0" w:line="240" w:lineRule="auto"/>
        <w:ind w:firstLine="284"/>
        <w:jc w:val="both"/>
        <w:rPr>
          <w:rFonts w:ascii="Times New Roman" w:hAnsi="Times New Roman"/>
          <w:sz w:val="24"/>
        </w:rPr>
      </w:pPr>
      <w:r>
        <w:rPr>
          <w:rFonts w:ascii="Times New Roman" w:hAnsi="Times New Roman"/>
          <w:sz w:val="24"/>
        </w:rPr>
        <w:t xml:space="preserve">Il narratore del primo libro </w:t>
      </w:r>
      <w:r w:rsidR="001B3886">
        <w:rPr>
          <w:rFonts w:ascii="Times New Roman" w:hAnsi="Times New Roman"/>
          <w:sz w:val="24"/>
        </w:rPr>
        <w:t xml:space="preserve">profetico </w:t>
      </w:r>
      <w:r>
        <w:rPr>
          <w:rFonts w:ascii="Times New Roman" w:hAnsi="Times New Roman"/>
          <w:sz w:val="24"/>
        </w:rPr>
        <w:t>di Samuele, nel contesto del disce</w:t>
      </w:r>
      <w:r>
        <w:rPr>
          <w:rFonts w:ascii="Times New Roman" w:hAnsi="Times New Roman"/>
          <w:sz w:val="24"/>
        </w:rPr>
        <w:t>r</w:t>
      </w:r>
      <w:r>
        <w:rPr>
          <w:rFonts w:ascii="Times New Roman" w:hAnsi="Times New Roman"/>
          <w:sz w:val="24"/>
        </w:rPr>
        <w:t>nimento che il profeta deve attuare al fine di scegliere tra i figli di Iesse c</w:t>
      </w:r>
      <w:r>
        <w:rPr>
          <w:rFonts w:ascii="Times New Roman" w:hAnsi="Times New Roman"/>
          <w:sz w:val="24"/>
        </w:rPr>
        <w:t>o</w:t>
      </w:r>
      <w:r>
        <w:rPr>
          <w:rFonts w:ascii="Times New Roman" w:hAnsi="Times New Roman"/>
          <w:sz w:val="24"/>
        </w:rPr>
        <w:t>lui che il Signore ha eletto quale successore di Saul come re di Israele, ann</w:t>
      </w:r>
      <w:r>
        <w:rPr>
          <w:rFonts w:ascii="Times New Roman" w:hAnsi="Times New Roman"/>
          <w:sz w:val="24"/>
        </w:rPr>
        <w:t>o</w:t>
      </w:r>
      <w:r>
        <w:rPr>
          <w:rFonts w:ascii="Times New Roman" w:hAnsi="Times New Roman"/>
          <w:sz w:val="24"/>
        </w:rPr>
        <w:t>ta:</w:t>
      </w:r>
    </w:p>
    <w:p w:rsidR="000C35DE" w:rsidRDefault="000C35DE" w:rsidP="000A3162">
      <w:pPr>
        <w:spacing w:after="0" w:line="240" w:lineRule="auto"/>
        <w:ind w:firstLine="284"/>
        <w:jc w:val="both"/>
        <w:rPr>
          <w:rFonts w:ascii="Times New Roman" w:hAnsi="Times New Roman"/>
          <w:sz w:val="24"/>
        </w:rPr>
      </w:pPr>
    </w:p>
    <w:p w:rsidR="000A3162" w:rsidRPr="000C35DE" w:rsidRDefault="000A3162" w:rsidP="000C35DE">
      <w:pPr>
        <w:spacing w:after="0" w:line="240" w:lineRule="auto"/>
        <w:ind w:left="284" w:firstLine="284"/>
        <w:jc w:val="both"/>
        <w:rPr>
          <w:rFonts w:ascii="Times New Roman" w:hAnsi="Times New Roman"/>
          <w:sz w:val="20"/>
          <w:szCs w:val="20"/>
        </w:rPr>
      </w:pPr>
      <w:r w:rsidRPr="000C35DE">
        <w:rPr>
          <w:rFonts w:ascii="Times New Roman" w:hAnsi="Times New Roman"/>
          <w:sz w:val="20"/>
          <w:szCs w:val="20"/>
        </w:rPr>
        <w:t>«Davide era figlio di un efraimita di Betlemme di Giuda chiamato Jesse […]. Dav</w:t>
      </w:r>
      <w:r w:rsidRPr="000C35DE">
        <w:rPr>
          <w:rFonts w:ascii="Times New Roman" w:hAnsi="Times New Roman"/>
          <w:sz w:val="20"/>
          <w:szCs w:val="20"/>
        </w:rPr>
        <w:t>i</w:t>
      </w:r>
      <w:r w:rsidRPr="000C35DE">
        <w:rPr>
          <w:rFonts w:ascii="Times New Roman" w:hAnsi="Times New Roman"/>
          <w:sz w:val="20"/>
          <w:szCs w:val="20"/>
        </w:rPr>
        <w:t>de badava al gregge di suo padre in Betlemme» (1Sam 17,12).</w:t>
      </w:r>
    </w:p>
    <w:p w:rsidR="000C35DE" w:rsidRDefault="000C35DE"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Dopo la sconfitta d</w:t>
      </w:r>
      <w:r w:rsidR="001B3886">
        <w:rPr>
          <w:rFonts w:ascii="Times New Roman" w:hAnsi="Times New Roman"/>
          <w:sz w:val="24"/>
        </w:rPr>
        <w:t>el potente condottiero dell’esercito filisteo</w:t>
      </w:r>
      <w:r>
        <w:rPr>
          <w:rFonts w:ascii="Times New Roman" w:hAnsi="Times New Roman"/>
          <w:sz w:val="24"/>
        </w:rPr>
        <w:t xml:space="preserve"> Golia, D</w:t>
      </w:r>
      <w:r>
        <w:rPr>
          <w:rFonts w:ascii="Times New Roman" w:hAnsi="Times New Roman"/>
          <w:sz w:val="24"/>
        </w:rPr>
        <w:t>a</w:t>
      </w:r>
      <w:r>
        <w:rPr>
          <w:rFonts w:ascii="Times New Roman" w:hAnsi="Times New Roman"/>
          <w:sz w:val="24"/>
        </w:rPr>
        <w:t>vide si presenta a Saul e alla domanda: «Di chi sei figlio?», Davide rispo</w:t>
      </w:r>
      <w:r>
        <w:rPr>
          <w:rFonts w:ascii="Times New Roman" w:hAnsi="Times New Roman"/>
          <w:sz w:val="24"/>
        </w:rPr>
        <w:t>n</w:t>
      </w:r>
      <w:r>
        <w:rPr>
          <w:rFonts w:ascii="Times New Roman" w:hAnsi="Times New Roman"/>
          <w:sz w:val="24"/>
        </w:rPr>
        <w:t>de: «Di Jesse, il Betlemmita, tuo servo» (cfr. Sal 132,6).</w:t>
      </w:r>
    </w:p>
    <w:p w:rsidR="00D77836" w:rsidRDefault="000A3162" w:rsidP="000A3162">
      <w:pPr>
        <w:spacing w:after="0" w:line="240" w:lineRule="auto"/>
        <w:ind w:firstLine="284"/>
        <w:jc w:val="both"/>
        <w:rPr>
          <w:rFonts w:ascii="Times New Roman" w:hAnsi="Times New Roman"/>
          <w:sz w:val="24"/>
        </w:rPr>
      </w:pPr>
      <w:r>
        <w:rPr>
          <w:rFonts w:ascii="Times New Roman" w:hAnsi="Times New Roman"/>
          <w:sz w:val="24"/>
        </w:rPr>
        <w:t xml:space="preserve">Il messaggio sembra essere esplicito: la vera liberazione, la speranza </w:t>
      </w:r>
      <w:r w:rsidR="000C35DE">
        <w:rPr>
          <w:rFonts w:ascii="Times New Roman" w:hAnsi="Times New Roman"/>
          <w:sz w:val="24"/>
        </w:rPr>
        <w:t xml:space="preserve">non effimera </w:t>
      </w:r>
      <w:r>
        <w:rPr>
          <w:rFonts w:ascii="Times New Roman" w:hAnsi="Times New Roman"/>
          <w:sz w:val="24"/>
        </w:rPr>
        <w:t>potrà nascere a partire da un recupero delle proprie umili origini che rivelano la gratuità e l’amore di YHWH</w:t>
      </w:r>
      <w:r w:rsidR="00D77836">
        <w:rPr>
          <w:rFonts w:ascii="Times New Roman" w:hAnsi="Times New Roman"/>
          <w:sz w:val="24"/>
        </w:rPr>
        <w:t xml:space="preserve"> per il suo popolo</w:t>
      </w:r>
      <w:r>
        <w:rPr>
          <w:rFonts w:ascii="Times New Roman" w:hAnsi="Times New Roman"/>
          <w:sz w:val="24"/>
        </w:rPr>
        <w:t>. Non le alte mura</w:t>
      </w:r>
      <w:r w:rsidR="00D77836">
        <w:rPr>
          <w:rFonts w:ascii="Times New Roman" w:hAnsi="Times New Roman"/>
          <w:sz w:val="24"/>
        </w:rPr>
        <w:t xml:space="preserve"> e i baluardi</w:t>
      </w:r>
      <w:r>
        <w:rPr>
          <w:rFonts w:ascii="Times New Roman" w:hAnsi="Times New Roman"/>
          <w:sz w:val="24"/>
        </w:rPr>
        <w:t xml:space="preserve"> di Gerusalemme</w:t>
      </w:r>
      <w:r w:rsidR="00D77836">
        <w:rPr>
          <w:rFonts w:ascii="Times New Roman" w:hAnsi="Times New Roman"/>
          <w:sz w:val="24"/>
        </w:rPr>
        <w:t>,</w:t>
      </w:r>
      <w:r>
        <w:rPr>
          <w:rFonts w:ascii="Times New Roman" w:hAnsi="Times New Roman"/>
          <w:sz w:val="24"/>
        </w:rPr>
        <w:t xml:space="preserve"> </w:t>
      </w:r>
      <w:r w:rsidR="00D77836">
        <w:rPr>
          <w:rFonts w:ascii="Times New Roman" w:hAnsi="Times New Roman"/>
          <w:sz w:val="24"/>
        </w:rPr>
        <w:t>eretti a fortificazioni per la difesa contro i nemici della città, costituisc</w:t>
      </w:r>
      <w:r>
        <w:rPr>
          <w:rFonts w:ascii="Times New Roman" w:hAnsi="Times New Roman"/>
          <w:sz w:val="24"/>
        </w:rPr>
        <w:t>ono la speranza di Israele, ma i campi vasti</w:t>
      </w:r>
      <w:r w:rsidR="00D77836">
        <w:rPr>
          <w:rFonts w:ascii="Times New Roman" w:hAnsi="Times New Roman"/>
          <w:sz w:val="24"/>
        </w:rPr>
        <w:t xml:space="preserve"> del pascolo per le greggi</w:t>
      </w:r>
      <w:r>
        <w:rPr>
          <w:rFonts w:ascii="Times New Roman" w:hAnsi="Times New Roman"/>
          <w:sz w:val="24"/>
        </w:rPr>
        <w:t xml:space="preserve"> e la </w:t>
      </w:r>
      <w:r w:rsidR="00D77836">
        <w:rPr>
          <w:rFonts w:ascii="Times New Roman" w:hAnsi="Times New Roman"/>
          <w:sz w:val="24"/>
        </w:rPr>
        <w:t xml:space="preserve">estesa </w:t>
      </w:r>
      <w:r>
        <w:rPr>
          <w:rFonts w:ascii="Times New Roman" w:hAnsi="Times New Roman"/>
          <w:sz w:val="24"/>
        </w:rPr>
        <w:t>libertà di un villaggio dalle umili caratter</w:t>
      </w:r>
      <w:r>
        <w:rPr>
          <w:rFonts w:ascii="Times New Roman" w:hAnsi="Times New Roman"/>
          <w:sz w:val="24"/>
        </w:rPr>
        <w:t>i</w:t>
      </w:r>
      <w:r>
        <w:rPr>
          <w:rFonts w:ascii="Times New Roman" w:hAnsi="Times New Roman"/>
          <w:sz w:val="24"/>
        </w:rPr>
        <w:t>stiche e condizioni</w:t>
      </w:r>
      <w:r w:rsidR="001B3886">
        <w:rPr>
          <w:rFonts w:ascii="Times New Roman" w:hAnsi="Times New Roman"/>
          <w:sz w:val="24"/>
        </w:rPr>
        <w:t>,</w:t>
      </w:r>
      <w:r>
        <w:rPr>
          <w:rFonts w:ascii="Times New Roman" w:hAnsi="Times New Roman"/>
          <w:sz w:val="24"/>
        </w:rPr>
        <w:t xml:space="preserve"> che non vanta pretese</w:t>
      </w:r>
      <w:r w:rsidR="00D77836">
        <w:rPr>
          <w:rFonts w:ascii="Times New Roman" w:hAnsi="Times New Roman"/>
          <w:sz w:val="24"/>
        </w:rPr>
        <w:t xml:space="preserve"> di avi illustri o di nobili casati</w:t>
      </w:r>
      <w:r>
        <w:rPr>
          <w:rFonts w:ascii="Times New Roman" w:hAnsi="Times New Roman"/>
          <w:sz w:val="24"/>
        </w:rPr>
        <w:t>.</w:t>
      </w:r>
      <w:r w:rsidR="00D77836">
        <w:rPr>
          <w:rFonts w:ascii="Times New Roman" w:hAnsi="Times New Roman"/>
          <w:sz w:val="24"/>
        </w:rPr>
        <w:t xml:space="preserve"> </w:t>
      </w:r>
      <w:r>
        <w:rPr>
          <w:rFonts w:ascii="Times New Roman" w:hAnsi="Times New Roman"/>
          <w:sz w:val="24"/>
        </w:rPr>
        <w:t>Eppure, la testimonianza della Scrittura, sembra annotare Michea, l’aveva già detto: Dio sceglie i deboli e i piccoli per realizzare i suo</w:t>
      </w:r>
      <w:r w:rsidR="00D77836">
        <w:rPr>
          <w:rFonts w:ascii="Times New Roman" w:hAnsi="Times New Roman"/>
          <w:sz w:val="24"/>
        </w:rPr>
        <w:t>i</w:t>
      </w:r>
      <w:r>
        <w:rPr>
          <w:rFonts w:ascii="Times New Roman" w:hAnsi="Times New Roman"/>
          <w:sz w:val="24"/>
        </w:rPr>
        <w:t xml:space="preserve"> progett</w:t>
      </w:r>
      <w:r w:rsidR="00D77836">
        <w:rPr>
          <w:rFonts w:ascii="Times New Roman" w:hAnsi="Times New Roman"/>
          <w:sz w:val="24"/>
        </w:rPr>
        <w:t>i</w:t>
      </w:r>
      <w:r>
        <w:rPr>
          <w:rFonts w:ascii="Times New Roman" w:hAnsi="Times New Roman"/>
          <w:sz w:val="24"/>
        </w:rPr>
        <w:t>. Il s</w:t>
      </w:r>
      <w:r>
        <w:rPr>
          <w:rFonts w:ascii="Times New Roman" w:hAnsi="Times New Roman"/>
          <w:sz w:val="24"/>
        </w:rPr>
        <w:t>e</w:t>
      </w:r>
      <w:r>
        <w:rPr>
          <w:rFonts w:ascii="Times New Roman" w:hAnsi="Times New Roman"/>
          <w:sz w:val="24"/>
        </w:rPr>
        <w:t>gno era già stato dato in Gedeone</w:t>
      </w:r>
      <w:r w:rsidR="00D77836">
        <w:rPr>
          <w:rFonts w:ascii="Times New Roman" w:hAnsi="Times New Roman"/>
          <w:sz w:val="24"/>
        </w:rPr>
        <w:t>, della tribù di Manasse,</w:t>
      </w:r>
      <w:r>
        <w:rPr>
          <w:rFonts w:ascii="Times New Roman" w:hAnsi="Times New Roman"/>
          <w:sz w:val="24"/>
        </w:rPr>
        <w:t xml:space="preserve"> quando fu scelto da Dio come giudice di Israele per sconfiggere le angherie </w:t>
      </w:r>
      <w:r w:rsidR="00D77836">
        <w:rPr>
          <w:rFonts w:ascii="Times New Roman" w:hAnsi="Times New Roman"/>
          <w:sz w:val="24"/>
        </w:rPr>
        <w:t xml:space="preserve">perpetrate contro la comunità </w:t>
      </w:r>
      <w:r>
        <w:rPr>
          <w:rFonts w:ascii="Times New Roman" w:hAnsi="Times New Roman"/>
          <w:sz w:val="24"/>
        </w:rPr>
        <w:t>d</w:t>
      </w:r>
      <w:r w:rsidR="00D77836">
        <w:rPr>
          <w:rFonts w:ascii="Times New Roman" w:hAnsi="Times New Roman"/>
          <w:sz w:val="24"/>
        </w:rPr>
        <w:t>a</w:t>
      </w:r>
      <w:r>
        <w:rPr>
          <w:rFonts w:ascii="Times New Roman" w:hAnsi="Times New Roman"/>
          <w:sz w:val="24"/>
        </w:rPr>
        <w:t xml:space="preserve">lle scorribande </w:t>
      </w:r>
      <w:r w:rsidR="00D77836">
        <w:rPr>
          <w:rFonts w:ascii="Times New Roman" w:hAnsi="Times New Roman"/>
          <w:sz w:val="24"/>
        </w:rPr>
        <w:t xml:space="preserve">violente </w:t>
      </w:r>
      <w:r>
        <w:rPr>
          <w:rFonts w:ascii="Times New Roman" w:hAnsi="Times New Roman"/>
          <w:sz w:val="24"/>
        </w:rPr>
        <w:t xml:space="preserve">delle </w:t>
      </w:r>
      <w:r w:rsidR="00D77836">
        <w:rPr>
          <w:rFonts w:ascii="Times New Roman" w:hAnsi="Times New Roman"/>
          <w:sz w:val="24"/>
        </w:rPr>
        <w:t>guerriglie e delle incursioni te</w:t>
      </w:r>
      <w:r w:rsidR="00D77836">
        <w:rPr>
          <w:rFonts w:ascii="Times New Roman" w:hAnsi="Times New Roman"/>
          <w:sz w:val="24"/>
        </w:rPr>
        <w:t>r</w:t>
      </w:r>
      <w:r w:rsidR="00D77836">
        <w:rPr>
          <w:rFonts w:ascii="Times New Roman" w:hAnsi="Times New Roman"/>
          <w:sz w:val="24"/>
        </w:rPr>
        <w:t>roristiche dei</w:t>
      </w:r>
      <w:r>
        <w:rPr>
          <w:rFonts w:ascii="Times New Roman" w:hAnsi="Times New Roman"/>
          <w:sz w:val="24"/>
        </w:rPr>
        <w:t xml:space="preserve"> </w:t>
      </w:r>
      <w:r w:rsidR="00D77836">
        <w:rPr>
          <w:rFonts w:ascii="Times New Roman" w:hAnsi="Times New Roman"/>
          <w:sz w:val="24"/>
        </w:rPr>
        <w:t>M</w:t>
      </w:r>
      <w:r>
        <w:rPr>
          <w:rFonts w:ascii="Times New Roman" w:hAnsi="Times New Roman"/>
          <w:sz w:val="24"/>
        </w:rPr>
        <w:t>adianit</w:t>
      </w:r>
      <w:r w:rsidR="00D77836">
        <w:rPr>
          <w:rFonts w:ascii="Times New Roman" w:hAnsi="Times New Roman"/>
          <w:sz w:val="24"/>
        </w:rPr>
        <w:t>i</w:t>
      </w:r>
      <w:r>
        <w:rPr>
          <w:rFonts w:ascii="Times New Roman" w:hAnsi="Times New Roman"/>
          <w:sz w:val="24"/>
        </w:rPr>
        <w:t xml:space="preserve">. </w:t>
      </w:r>
    </w:p>
    <w:p w:rsidR="00D77836" w:rsidRDefault="00D77836" w:rsidP="000A3162">
      <w:pPr>
        <w:spacing w:after="0" w:line="240" w:lineRule="auto"/>
        <w:ind w:firstLine="284"/>
        <w:jc w:val="both"/>
        <w:rPr>
          <w:rFonts w:ascii="Times New Roman" w:hAnsi="Times New Roman"/>
          <w:sz w:val="24"/>
        </w:rPr>
      </w:pPr>
    </w:p>
    <w:p w:rsidR="000A3162" w:rsidRPr="00D77836" w:rsidRDefault="000A3162" w:rsidP="00D77836">
      <w:pPr>
        <w:spacing w:after="0" w:line="240" w:lineRule="auto"/>
        <w:ind w:left="284" w:firstLine="284"/>
        <w:jc w:val="both"/>
        <w:rPr>
          <w:rFonts w:ascii="Times New Roman" w:hAnsi="Times New Roman"/>
          <w:sz w:val="20"/>
          <w:szCs w:val="20"/>
        </w:rPr>
      </w:pPr>
      <w:r w:rsidRPr="00D77836">
        <w:rPr>
          <w:rFonts w:ascii="Times New Roman" w:hAnsi="Times New Roman"/>
          <w:sz w:val="20"/>
          <w:szCs w:val="20"/>
        </w:rPr>
        <w:t>«Gli</w:t>
      </w:r>
      <w:r w:rsidR="00D77836">
        <w:rPr>
          <w:rFonts w:ascii="Times New Roman" w:hAnsi="Times New Roman"/>
          <w:sz w:val="20"/>
          <w:szCs w:val="20"/>
        </w:rPr>
        <w:t xml:space="preserve"> [all’angelo del Signore]</w:t>
      </w:r>
      <w:r w:rsidRPr="00D77836">
        <w:rPr>
          <w:rFonts w:ascii="Times New Roman" w:hAnsi="Times New Roman"/>
          <w:sz w:val="20"/>
          <w:szCs w:val="20"/>
        </w:rPr>
        <w:t xml:space="preserve"> rispose Gedeone: “Signor mio come salverò Israele? Ecco, la mia famiglia è la più povera di Manasse e io sono il più piccolo nella casa di mio padre”. Il Signore gli disse: “Io sarò con te e tu sconfiggerai i Madianiti”» (Gdc 6,15-16).</w:t>
      </w:r>
    </w:p>
    <w:p w:rsidR="00D77836" w:rsidRDefault="00D77836" w:rsidP="000A3162">
      <w:pPr>
        <w:spacing w:after="0" w:line="240" w:lineRule="auto"/>
        <w:ind w:firstLine="284"/>
        <w:jc w:val="both"/>
        <w:rPr>
          <w:rFonts w:ascii="Times New Roman" w:hAnsi="Times New Roman"/>
          <w:sz w:val="24"/>
        </w:rPr>
      </w:pPr>
    </w:p>
    <w:p w:rsidR="00D77836" w:rsidRDefault="000A3162" w:rsidP="000A3162">
      <w:pPr>
        <w:spacing w:after="0" w:line="240" w:lineRule="auto"/>
        <w:ind w:firstLine="284"/>
        <w:jc w:val="both"/>
        <w:rPr>
          <w:rFonts w:ascii="Times New Roman" w:hAnsi="Times New Roman"/>
          <w:sz w:val="24"/>
        </w:rPr>
      </w:pPr>
      <w:r>
        <w:rPr>
          <w:rFonts w:ascii="Times New Roman" w:hAnsi="Times New Roman"/>
          <w:sz w:val="24"/>
        </w:rPr>
        <w:t>Quando il profeta Samuele si reca da Iesse a Betlemme per ungere colui che YHWH gli avrebbe indicato come re di Israele al posto di Saul</w:t>
      </w:r>
      <w:r w:rsidR="0022564C">
        <w:rPr>
          <w:rFonts w:ascii="Times New Roman" w:hAnsi="Times New Roman"/>
          <w:sz w:val="24"/>
        </w:rPr>
        <w:t xml:space="preserve"> in preda alla pazzia</w:t>
      </w:r>
      <w:r>
        <w:rPr>
          <w:rFonts w:ascii="Times New Roman" w:hAnsi="Times New Roman"/>
          <w:sz w:val="24"/>
        </w:rPr>
        <w:t>, il padre Iesse passa in rassegna tutti i suoi figli più valorosi, d</w:t>
      </w:r>
      <w:r>
        <w:rPr>
          <w:rFonts w:ascii="Times New Roman" w:hAnsi="Times New Roman"/>
          <w:sz w:val="24"/>
        </w:rPr>
        <w:t>i</w:t>
      </w:r>
      <w:r>
        <w:rPr>
          <w:rFonts w:ascii="Times New Roman" w:hAnsi="Times New Roman"/>
          <w:sz w:val="24"/>
        </w:rPr>
        <w:t>menticandosi di Davide, il più piccolo</w:t>
      </w:r>
      <w:r w:rsidR="0022564C">
        <w:rPr>
          <w:rFonts w:ascii="Times New Roman" w:hAnsi="Times New Roman"/>
          <w:sz w:val="24"/>
        </w:rPr>
        <w:t xml:space="preserve"> che non aveva alcuna responsabilità particolare nella sua casa rispetto ai suoi fratelli; il profeta</w:t>
      </w:r>
      <w:r>
        <w:rPr>
          <w:rFonts w:ascii="Times New Roman" w:hAnsi="Times New Roman"/>
          <w:sz w:val="24"/>
        </w:rPr>
        <w:t xml:space="preserve"> Samuele, alla f</w:t>
      </w:r>
      <w:r>
        <w:rPr>
          <w:rFonts w:ascii="Times New Roman" w:hAnsi="Times New Roman"/>
          <w:sz w:val="24"/>
        </w:rPr>
        <w:t>i</w:t>
      </w:r>
      <w:r>
        <w:rPr>
          <w:rFonts w:ascii="Times New Roman" w:hAnsi="Times New Roman"/>
          <w:sz w:val="24"/>
        </w:rPr>
        <w:t xml:space="preserve">ne, domanda: </w:t>
      </w:r>
    </w:p>
    <w:p w:rsidR="00D77836" w:rsidRDefault="00D77836" w:rsidP="000A3162">
      <w:pPr>
        <w:spacing w:after="0" w:line="240" w:lineRule="auto"/>
        <w:ind w:firstLine="284"/>
        <w:jc w:val="both"/>
        <w:rPr>
          <w:rFonts w:ascii="Times New Roman" w:hAnsi="Times New Roman"/>
          <w:sz w:val="24"/>
        </w:rPr>
      </w:pPr>
    </w:p>
    <w:p w:rsidR="000A3162" w:rsidRPr="00D77836" w:rsidRDefault="000A3162" w:rsidP="00D77836">
      <w:pPr>
        <w:spacing w:after="0" w:line="240" w:lineRule="auto"/>
        <w:ind w:left="284" w:firstLine="284"/>
        <w:jc w:val="both"/>
        <w:rPr>
          <w:rFonts w:ascii="Times New Roman" w:hAnsi="Times New Roman"/>
          <w:sz w:val="20"/>
          <w:szCs w:val="20"/>
        </w:rPr>
      </w:pPr>
      <w:r w:rsidRPr="00D77836">
        <w:rPr>
          <w:rFonts w:ascii="Times New Roman" w:hAnsi="Times New Roman"/>
          <w:sz w:val="20"/>
          <w:szCs w:val="20"/>
        </w:rPr>
        <w:t>«Sono qui tutti i tuoi giovani? Rispose Iesse: “Rimane ancora il più piccolo che ora sta a pascolare il gregge”. Samuele ordinò a Iesse: “Manda a prenderlo”» (1Sam 16,11).</w:t>
      </w:r>
    </w:p>
    <w:p w:rsidR="00D77836" w:rsidRDefault="00D77836" w:rsidP="000A3162">
      <w:pPr>
        <w:spacing w:after="0" w:line="240" w:lineRule="auto"/>
        <w:ind w:firstLine="284"/>
        <w:jc w:val="both"/>
        <w:rPr>
          <w:rFonts w:ascii="Times New Roman" w:hAnsi="Times New Roman"/>
          <w:sz w:val="24"/>
        </w:rPr>
      </w:pPr>
    </w:p>
    <w:p w:rsidR="00D77836" w:rsidRDefault="000A3162" w:rsidP="000A3162">
      <w:pPr>
        <w:spacing w:after="0" w:line="240" w:lineRule="auto"/>
        <w:ind w:firstLine="284"/>
        <w:jc w:val="both"/>
        <w:rPr>
          <w:rFonts w:ascii="Times New Roman" w:hAnsi="Times New Roman"/>
          <w:sz w:val="24"/>
        </w:rPr>
      </w:pPr>
      <w:r>
        <w:rPr>
          <w:rFonts w:ascii="Times New Roman" w:hAnsi="Times New Roman"/>
          <w:sz w:val="24"/>
        </w:rPr>
        <w:t>Da parte sua Isaia profetizzò riguardo al Messia di Dio e alla sua prov</w:t>
      </w:r>
      <w:r>
        <w:rPr>
          <w:rFonts w:ascii="Times New Roman" w:hAnsi="Times New Roman"/>
          <w:sz w:val="24"/>
        </w:rPr>
        <w:t>e</w:t>
      </w:r>
      <w:r>
        <w:rPr>
          <w:rFonts w:ascii="Times New Roman" w:hAnsi="Times New Roman"/>
          <w:sz w:val="24"/>
        </w:rPr>
        <w:t xml:space="preserve">nienza da Betlemme: </w:t>
      </w:r>
    </w:p>
    <w:p w:rsidR="00D77836" w:rsidRDefault="00D77836" w:rsidP="000A3162">
      <w:pPr>
        <w:spacing w:after="0" w:line="240" w:lineRule="auto"/>
        <w:ind w:firstLine="284"/>
        <w:jc w:val="both"/>
        <w:rPr>
          <w:rFonts w:ascii="Times New Roman" w:hAnsi="Times New Roman"/>
          <w:sz w:val="24"/>
        </w:rPr>
      </w:pPr>
    </w:p>
    <w:p w:rsidR="000A3162" w:rsidRPr="00D77836" w:rsidRDefault="000A3162" w:rsidP="00D77836">
      <w:pPr>
        <w:spacing w:after="0" w:line="240" w:lineRule="auto"/>
        <w:ind w:left="284" w:firstLine="284"/>
        <w:jc w:val="both"/>
        <w:rPr>
          <w:rFonts w:ascii="Times New Roman" w:hAnsi="Times New Roman"/>
          <w:sz w:val="20"/>
          <w:szCs w:val="20"/>
        </w:rPr>
      </w:pPr>
      <w:r w:rsidRPr="00D77836">
        <w:rPr>
          <w:rFonts w:ascii="Times New Roman" w:hAnsi="Times New Roman"/>
          <w:sz w:val="20"/>
          <w:szCs w:val="20"/>
        </w:rPr>
        <w:t>«Un germoglio spunterà dal tronco di Iesse, un virgulto germoglierà dalle sue rad</w:t>
      </w:r>
      <w:r w:rsidRPr="00D77836">
        <w:rPr>
          <w:rFonts w:ascii="Times New Roman" w:hAnsi="Times New Roman"/>
          <w:sz w:val="20"/>
          <w:szCs w:val="20"/>
        </w:rPr>
        <w:t>i</w:t>
      </w:r>
      <w:r w:rsidRPr="00D77836">
        <w:rPr>
          <w:rFonts w:ascii="Times New Roman" w:hAnsi="Times New Roman"/>
          <w:sz w:val="20"/>
          <w:szCs w:val="20"/>
        </w:rPr>
        <w:t>ci» (Is 11, 1).</w:t>
      </w:r>
    </w:p>
    <w:p w:rsidR="00D77836" w:rsidRDefault="00D77836"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 xml:space="preserve">Questo è il segno dato da YHWH: un segno umile che viene offerto a partire dalla terra </w:t>
      </w:r>
      <w:r w:rsidR="0022564C">
        <w:rPr>
          <w:rFonts w:ascii="Times New Roman" w:hAnsi="Times New Roman"/>
          <w:sz w:val="24"/>
        </w:rPr>
        <w:t xml:space="preserve">e </w:t>
      </w:r>
      <w:r>
        <w:rPr>
          <w:rFonts w:ascii="Times New Roman" w:hAnsi="Times New Roman"/>
          <w:sz w:val="24"/>
        </w:rPr>
        <w:t>non dal cielo</w:t>
      </w:r>
      <w:r w:rsidR="0022564C">
        <w:rPr>
          <w:rFonts w:ascii="Times New Roman" w:hAnsi="Times New Roman"/>
          <w:sz w:val="24"/>
        </w:rPr>
        <w:t xml:space="preserve">; </w:t>
      </w:r>
      <w:r>
        <w:rPr>
          <w:rFonts w:ascii="Times New Roman" w:hAnsi="Times New Roman"/>
          <w:sz w:val="24"/>
        </w:rPr>
        <w:t>su</w:t>
      </w:r>
      <w:r w:rsidR="0022564C">
        <w:rPr>
          <w:rFonts w:ascii="Times New Roman" w:hAnsi="Times New Roman"/>
          <w:sz w:val="24"/>
        </w:rPr>
        <w:t xml:space="preserve"> di esso</w:t>
      </w:r>
      <w:r>
        <w:rPr>
          <w:rFonts w:ascii="Times New Roman" w:hAnsi="Times New Roman"/>
          <w:sz w:val="24"/>
        </w:rPr>
        <w:t xml:space="preserve"> Dio ha posto la sua presenza benedicente</w:t>
      </w:r>
      <w:r w:rsidR="00D77836">
        <w:rPr>
          <w:rFonts w:ascii="Times New Roman" w:hAnsi="Times New Roman"/>
          <w:sz w:val="24"/>
        </w:rPr>
        <w:t xml:space="preserve"> e santificante </w:t>
      </w:r>
      <w:r w:rsidR="0022564C">
        <w:rPr>
          <w:rFonts w:ascii="Times New Roman" w:hAnsi="Times New Roman"/>
          <w:sz w:val="24"/>
        </w:rPr>
        <w:t xml:space="preserve">capace </w:t>
      </w:r>
      <w:r w:rsidR="00D77836">
        <w:rPr>
          <w:rFonts w:ascii="Times New Roman" w:hAnsi="Times New Roman"/>
          <w:sz w:val="24"/>
        </w:rPr>
        <w:t xml:space="preserve">di </w:t>
      </w:r>
      <w:r w:rsidR="0022564C">
        <w:rPr>
          <w:rFonts w:ascii="Times New Roman" w:hAnsi="Times New Roman"/>
          <w:sz w:val="24"/>
        </w:rPr>
        <w:t xml:space="preserve">operare </w:t>
      </w:r>
      <w:r w:rsidR="00D77836">
        <w:rPr>
          <w:rFonts w:ascii="Times New Roman" w:hAnsi="Times New Roman"/>
          <w:sz w:val="24"/>
        </w:rPr>
        <w:t>salvezza</w:t>
      </w:r>
      <w:r>
        <w:rPr>
          <w:rFonts w:ascii="Times New Roman" w:hAnsi="Times New Roman"/>
          <w:sz w:val="24"/>
        </w:rPr>
        <w:t>.</w:t>
      </w:r>
    </w:p>
    <w:p w:rsidR="003A64ED" w:rsidRDefault="000A3162" w:rsidP="000A3162">
      <w:pPr>
        <w:spacing w:after="0" w:line="240" w:lineRule="auto"/>
        <w:ind w:firstLine="284"/>
        <w:jc w:val="both"/>
        <w:rPr>
          <w:rFonts w:ascii="Times New Roman" w:hAnsi="Times New Roman"/>
          <w:sz w:val="24"/>
        </w:rPr>
      </w:pPr>
      <w:r>
        <w:rPr>
          <w:rFonts w:ascii="Times New Roman" w:hAnsi="Times New Roman"/>
          <w:sz w:val="24"/>
        </w:rPr>
        <w:t>La rilettura cristologica che l’evangelo di M</w:t>
      </w:r>
      <w:r w:rsidR="00D77836">
        <w:rPr>
          <w:rFonts w:ascii="Times New Roman" w:hAnsi="Times New Roman"/>
          <w:sz w:val="24"/>
        </w:rPr>
        <w:t>at</w:t>
      </w:r>
      <w:r>
        <w:rPr>
          <w:rFonts w:ascii="Times New Roman" w:hAnsi="Times New Roman"/>
          <w:sz w:val="24"/>
        </w:rPr>
        <w:t>t</w:t>
      </w:r>
      <w:r w:rsidR="00D77836">
        <w:rPr>
          <w:rFonts w:ascii="Times New Roman" w:hAnsi="Times New Roman"/>
          <w:sz w:val="24"/>
        </w:rPr>
        <w:t>eo</w:t>
      </w:r>
      <w:r>
        <w:rPr>
          <w:rFonts w:ascii="Times New Roman" w:hAnsi="Times New Roman"/>
          <w:sz w:val="24"/>
        </w:rPr>
        <w:t xml:space="preserve"> a</w:t>
      </w:r>
      <w:r w:rsidR="00D77836">
        <w:rPr>
          <w:rFonts w:ascii="Times New Roman" w:hAnsi="Times New Roman"/>
          <w:sz w:val="24"/>
        </w:rPr>
        <w:t>ttua</w:t>
      </w:r>
      <w:r>
        <w:rPr>
          <w:rFonts w:ascii="Times New Roman" w:hAnsi="Times New Roman"/>
          <w:sz w:val="24"/>
        </w:rPr>
        <w:t xml:space="preserve"> </w:t>
      </w:r>
      <w:r w:rsidR="00D77836">
        <w:rPr>
          <w:rFonts w:ascii="Times New Roman" w:hAnsi="Times New Roman"/>
          <w:sz w:val="24"/>
        </w:rPr>
        <w:t xml:space="preserve">del testo profetico </w:t>
      </w:r>
      <w:r>
        <w:rPr>
          <w:rFonts w:ascii="Times New Roman" w:hAnsi="Times New Roman"/>
          <w:sz w:val="24"/>
        </w:rPr>
        <w:t>di Mich 5,1 rivela la grandezza di questo prodigio</w:t>
      </w:r>
      <w:r w:rsidR="00F40ED3">
        <w:rPr>
          <w:rFonts w:ascii="Times New Roman" w:hAnsi="Times New Roman"/>
          <w:sz w:val="24"/>
        </w:rPr>
        <w:t>, quando riferisce del tu</w:t>
      </w:r>
      <w:r w:rsidR="00F40ED3">
        <w:rPr>
          <w:rFonts w:ascii="Times New Roman" w:hAnsi="Times New Roman"/>
          <w:sz w:val="24"/>
        </w:rPr>
        <w:t>r</w:t>
      </w:r>
      <w:r w:rsidR="00F40ED3">
        <w:rPr>
          <w:rFonts w:ascii="Times New Roman" w:hAnsi="Times New Roman"/>
          <w:sz w:val="24"/>
        </w:rPr>
        <w:t>bamento di Erode informato della presenza dei magi sapienti d’oriente, alla ricerca del re dei Giudei che è nato. Dopo aver riunito gli esperti delle Scri</w:t>
      </w:r>
      <w:r w:rsidR="00F40ED3">
        <w:rPr>
          <w:rFonts w:ascii="Times New Roman" w:hAnsi="Times New Roman"/>
          <w:sz w:val="24"/>
        </w:rPr>
        <w:t>t</w:t>
      </w:r>
      <w:r w:rsidR="00F40ED3">
        <w:rPr>
          <w:rFonts w:ascii="Times New Roman" w:hAnsi="Times New Roman"/>
          <w:sz w:val="24"/>
        </w:rPr>
        <w:t>ture costoro lo rimandano al testo profetico di Michea (cfr. Mt 2,4-6)</w:t>
      </w:r>
      <w:r>
        <w:rPr>
          <w:rFonts w:ascii="Times New Roman" w:hAnsi="Times New Roman"/>
          <w:sz w:val="24"/>
        </w:rPr>
        <w:t>. Dio sceglie ciò che nel mondo è umile e disprezzato, per manifestare la sua p</w:t>
      </w:r>
      <w:r>
        <w:rPr>
          <w:rFonts w:ascii="Times New Roman" w:hAnsi="Times New Roman"/>
          <w:sz w:val="24"/>
        </w:rPr>
        <w:t>o</w:t>
      </w:r>
      <w:r>
        <w:rPr>
          <w:rFonts w:ascii="Times New Roman" w:hAnsi="Times New Roman"/>
          <w:sz w:val="24"/>
        </w:rPr>
        <w:t>tenza salvifica (cfr. 1Cor 1,27-28). Fu così per Israele quando fu scelto c</w:t>
      </w:r>
      <w:r>
        <w:rPr>
          <w:rFonts w:ascii="Times New Roman" w:hAnsi="Times New Roman"/>
          <w:sz w:val="24"/>
        </w:rPr>
        <w:t>o</w:t>
      </w:r>
      <w:r>
        <w:rPr>
          <w:rFonts w:ascii="Times New Roman" w:hAnsi="Times New Roman"/>
          <w:sz w:val="24"/>
        </w:rPr>
        <w:t xml:space="preserve">me segno di benedizione fra tutti i popoli: </w:t>
      </w:r>
    </w:p>
    <w:p w:rsidR="003A64ED" w:rsidRDefault="003A64ED" w:rsidP="000A3162">
      <w:pPr>
        <w:spacing w:after="0" w:line="240" w:lineRule="auto"/>
        <w:ind w:firstLine="284"/>
        <w:jc w:val="both"/>
        <w:rPr>
          <w:rFonts w:ascii="Times New Roman" w:hAnsi="Times New Roman"/>
          <w:sz w:val="24"/>
        </w:rPr>
      </w:pPr>
    </w:p>
    <w:p w:rsidR="000A3162" w:rsidRPr="003A64ED" w:rsidRDefault="000A3162" w:rsidP="003A64ED">
      <w:pPr>
        <w:spacing w:after="0" w:line="240" w:lineRule="auto"/>
        <w:ind w:left="284" w:firstLine="284"/>
        <w:jc w:val="both"/>
        <w:rPr>
          <w:rFonts w:ascii="Times New Roman" w:hAnsi="Times New Roman"/>
          <w:sz w:val="20"/>
          <w:szCs w:val="20"/>
        </w:rPr>
      </w:pPr>
      <w:r w:rsidRPr="003A64ED">
        <w:rPr>
          <w:rFonts w:ascii="Times New Roman" w:hAnsi="Times New Roman"/>
          <w:sz w:val="20"/>
          <w:szCs w:val="20"/>
        </w:rPr>
        <w:t>«Il Signore si è legato a voi e vi ha scelti, non perché siete più numerosi di tutti gli altri popoli – siete infatti il più piccolo di tutti i popoli – ma perché il Signore vi ama e perché ha voluto mantenere il giuramento fatto ai vostri padri» (Dt 7,7).</w:t>
      </w:r>
    </w:p>
    <w:p w:rsidR="003A64ED" w:rsidRDefault="003A64ED"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 xml:space="preserve">Ma questo segno è dato solo a chi </w:t>
      </w:r>
      <w:r w:rsidR="00F40ED3">
        <w:rPr>
          <w:rFonts w:ascii="Times New Roman" w:hAnsi="Times New Roman"/>
          <w:sz w:val="24"/>
        </w:rPr>
        <w:t>ri</w:t>
      </w:r>
      <w:r>
        <w:rPr>
          <w:rFonts w:ascii="Times New Roman" w:hAnsi="Times New Roman"/>
          <w:sz w:val="24"/>
        </w:rPr>
        <w:t>conosce l’impossibilità di confidare in se stesso e si abbandona a Dio.</w:t>
      </w:r>
      <w:r w:rsidR="003A64ED">
        <w:rPr>
          <w:rFonts w:ascii="Times New Roman" w:hAnsi="Times New Roman"/>
          <w:sz w:val="24"/>
        </w:rPr>
        <w:t xml:space="preserve"> </w:t>
      </w:r>
      <w:r w:rsidR="00DE0667">
        <w:rPr>
          <w:rFonts w:ascii="Times New Roman" w:hAnsi="Times New Roman"/>
          <w:sz w:val="24"/>
        </w:rPr>
        <w:t xml:space="preserve">Anche </w:t>
      </w:r>
      <w:r>
        <w:rPr>
          <w:rFonts w:ascii="Times New Roman" w:hAnsi="Times New Roman"/>
          <w:sz w:val="24"/>
        </w:rPr>
        <w:t>Gesù, dopo aver rimproverato le città</w:t>
      </w:r>
      <w:r w:rsidR="003A64ED">
        <w:rPr>
          <w:rFonts w:ascii="Times New Roman" w:hAnsi="Times New Roman"/>
          <w:sz w:val="24"/>
        </w:rPr>
        <w:t xml:space="preserve"> situate attorno al lago di Genessareth,</w:t>
      </w:r>
      <w:r>
        <w:rPr>
          <w:rFonts w:ascii="Times New Roman" w:hAnsi="Times New Roman"/>
          <w:sz w:val="24"/>
        </w:rPr>
        <w:t xml:space="preserve"> Cafarnao, Betsaida e Corazin, luoghi privilegiati e testimoni della sua opera di guarigione dei malati che gli venivano condotti innanzi, di essere cieche </w:t>
      </w:r>
      <w:r w:rsidR="00DE0667">
        <w:rPr>
          <w:rFonts w:ascii="Times New Roman" w:hAnsi="Times New Roman"/>
          <w:sz w:val="24"/>
        </w:rPr>
        <w:t>e ingrate perché</w:t>
      </w:r>
      <w:r>
        <w:rPr>
          <w:rFonts w:ascii="Times New Roman" w:hAnsi="Times New Roman"/>
          <w:sz w:val="24"/>
        </w:rPr>
        <w:t xml:space="preserve"> non hanno saputo discernere con sapienza i segni </w:t>
      </w:r>
      <w:r w:rsidR="003A64ED">
        <w:rPr>
          <w:rFonts w:ascii="Times New Roman" w:hAnsi="Times New Roman"/>
          <w:sz w:val="24"/>
        </w:rPr>
        <w:t xml:space="preserve">della presenza del regno </w:t>
      </w:r>
      <w:r>
        <w:rPr>
          <w:rFonts w:ascii="Times New Roman" w:hAnsi="Times New Roman"/>
          <w:sz w:val="24"/>
        </w:rPr>
        <w:t>da lui oper</w:t>
      </w:r>
      <w:r>
        <w:rPr>
          <w:rFonts w:ascii="Times New Roman" w:hAnsi="Times New Roman"/>
          <w:sz w:val="24"/>
        </w:rPr>
        <w:t>a</w:t>
      </w:r>
      <w:r>
        <w:rPr>
          <w:rFonts w:ascii="Times New Roman" w:hAnsi="Times New Roman"/>
          <w:sz w:val="24"/>
        </w:rPr>
        <w:t xml:space="preserve">ti, </w:t>
      </w:r>
      <w:r w:rsidR="002A0888">
        <w:rPr>
          <w:rFonts w:ascii="Times New Roman" w:hAnsi="Times New Roman"/>
          <w:sz w:val="24"/>
        </w:rPr>
        <w:t xml:space="preserve">farà </w:t>
      </w:r>
      <w:r>
        <w:rPr>
          <w:rFonts w:ascii="Times New Roman" w:hAnsi="Times New Roman"/>
          <w:sz w:val="24"/>
        </w:rPr>
        <w:t>scatu</w:t>
      </w:r>
      <w:r w:rsidR="002A0888">
        <w:rPr>
          <w:rFonts w:ascii="Times New Roman" w:hAnsi="Times New Roman"/>
          <w:sz w:val="24"/>
        </w:rPr>
        <w:t>rire dalla sua bocca una confessione di fede e un inno di rend</w:t>
      </w:r>
      <w:r w:rsidR="002A0888">
        <w:rPr>
          <w:rFonts w:ascii="Times New Roman" w:hAnsi="Times New Roman"/>
          <w:sz w:val="24"/>
        </w:rPr>
        <w:t>i</w:t>
      </w:r>
      <w:r w:rsidR="002A0888">
        <w:rPr>
          <w:rFonts w:ascii="Times New Roman" w:hAnsi="Times New Roman"/>
          <w:sz w:val="24"/>
        </w:rPr>
        <w:t>mento di grazie al Padre per</w:t>
      </w:r>
      <w:r w:rsidR="00DE0667">
        <w:rPr>
          <w:rFonts w:ascii="Times New Roman" w:hAnsi="Times New Roman"/>
          <w:sz w:val="24"/>
        </w:rPr>
        <w:t xml:space="preserve"> </w:t>
      </w:r>
      <w:r>
        <w:rPr>
          <w:rFonts w:ascii="Times New Roman" w:hAnsi="Times New Roman"/>
          <w:sz w:val="24"/>
        </w:rPr>
        <w:t xml:space="preserve">aver rivelato il senso profondo dell’evangelo ai piccoli </w:t>
      </w:r>
      <w:r w:rsidR="003A64ED">
        <w:rPr>
          <w:rFonts w:ascii="Times New Roman" w:hAnsi="Times New Roman"/>
          <w:sz w:val="24"/>
        </w:rPr>
        <w:t xml:space="preserve">e agli umili </w:t>
      </w:r>
      <w:r>
        <w:rPr>
          <w:rFonts w:ascii="Times New Roman" w:hAnsi="Times New Roman"/>
          <w:sz w:val="24"/>
        </w:rPr>
        <w:t>(cfr. Lc 10,13-15.21).</w:t>
      </w:r>
      <w:r w:rsidR="00AE365C">
        <w:rPr>
          <w:rFonts w:ascii="Times New Roman" w:hAnsi="Times New Roman"/>
          <w:sz w:val="24"/>
        </w:rPr>
        <w:t xml:space="preserve"> D</w:t>
      </w:r>
      <w:r>
        <w:rPr>
          <w:rFonts w:ascii="Times New Roman" w:hAnsi="Times New Roman"/>
          <w:sz w:val="24"/>
        </w:rPr>
        <w:t>avanti a quanti chied</w:t>
      </w:r>
      <w:r w:rsidR="00DE0667">
        <w:rPr>
          <w:rFonts w:ascii="Times New Roman" w:hAnsi="Times New Roman"/>
          <w:sz w:val="24"/>
        </w:rPr>
        <w:t>o</w:t>
      </w:r>
      <w:r>
        <w:rPr>
          <w:rFonts w:ascii="Times New Roman" w:hAnsi="Times New Roman"/>
          <w:sz w:val="24"/>
        </w:rPr>
        <w:t xml:space="preserve">no segni </w:t>
      </w:r>
      <w:r w:rsidR="00AE365C">
        <w:rPr>
          <w:rFonts w:ascii="Times New Roman" w:hAnsi="Times New Roman"/>
          <w:sz w:val="24"/>
        </w:rPr>
        <w:t xml:space="preserve">ulteriori </w:t>
      </w:r>
      <w:r w:rsidR="00DE0667">
        <w:rPr>
          <w:rFonts w:ascii="Times New Roman" w:hAnsi="Times New Roman"/>
          <w:sz w:val="24"/>
        </w:rPr>
        <w:t xml:space="preserve">rispetto </w:t>
      </w:r>
      <w:r w:rsidR="00AE365C">
        <w:rPr>
          <w:rFonts w:ascii="Times New Roman" w:hAnsi="Times New Roman"/>
          <w:sz w:val="24"/>
        </w:rPr>
        <w:t xml:space="preserve">a quelli già </w:t>
      </w:r>
      <w:r w:rsidR="00DE0667">
        <w:rPr>
          <w:rFonts w:ascii="Times New Roman" w:hAnsi="Times New Roman"/>
          <w:sz w:val="24"/>
        </w:rPr>
        <w:t>offerti</w:t>
      </w:r>
      <w:r w:rsidR="00AE365C">
        <w:rPr>
          <w:rFonts w:ascii="Times New Roman" w:hAnsi="Times New Roman"/>
          <w:sz w:val="24"/>
        </w:rPr>
        <w:t xml:space="preserve">, </w:t>
      </w:r>
      <w:r>
        <w:rPr>
          <w:rFonts w:ascii="Times New Roman" w:hAnsi="Times New Roman"/>
          <w:sz w:val="24"/>
        </w:rPr>
        <w:t>che possono giustificare la sua autorità</w:t>
      </w:r>
      <w:r w:rsidR="00AE365C">
        <w:rPr>
          <w:rFonts w:ascii="Times New Roman" w:hAnsi="Times New Roman"/>
          <w:sz w:val="24"/>
        </w:rPr>
        <w:t xml:space="preserve"> e il potere di compiere prodigi</w:t>
      </w:r>
      <w:r>
        <w:rPr>
          <w:rFonts w:ascii="Times New Roman" w:hAnsi="Times New Roman"/>
          <w:sz w:val="24"/>
        </w:rPr>
        <w:t>, Gesù indic</w:t>
      </w:r>
      <w:r w:rsidR="002A0888">
        <w:rPr>
          <w:rFonts w:ascii="Times New Roman" w:hAnsi="Times New Roman"/>
          <w:sz w:val="24"/>
        </w:rPr>
        <w:t>a</w:t>
      </w:r>
      <w:r>
        <w:rPr>
          <w:rFonts w:ascii="Times New Roman" w:hAnsi="Times New Roman"/>
          <w:sz w:val="24"/>
        </w:rPr>
        <w:t xml:space="preserve">, da un lato, il ministero profetico </w:t>
      </w:r>
      <w:r>
        <w:rPr>
          <w:rFonts w:ascii="Times New Roman" w:hAnsi="Times New Roman"/>
          <w:sz w:val="24"/>
        </w:rPr>
        <w:lastRenderedPageBreak/>
        <w:t xml:space="preserve">di Giovanni </w:t>
      </w:r>
      <w:r w:rsidR="00AE365C">
        <w:rPr>
          <w:rFonts w:ascii="Times New Roman" w:hAnsi="Times New Roman"/>
          <w:sz w:val="24"/>
        </w:rPr>
        <w:t xml:space="preserve">Battista </w:t>
      </w:r>
      <w:r>
        <w:rPr>
          <w:rFonts w:ascii="Times New Roman" w:hAnsi="Times New Roman"/>
          <w:sz w:val="24"/>
        </w:rPr>
        <w:t>(cfr. Mt 21,23-27) e, dall’altro, il segno di Giona prof</w:t>
      </w:r>
      <w:r>
        <w:rPr>
          <w:rFonts w:ascii="Times New Roman" w:hAnsi="Times New Roman"/>
          <w:sz w:val="24"/>
        </w:rPr>
        <w:t>e</w:t>
      </w:r>
      <w:r>
        <w:rPr>
          <w:rFonts w:ascii="Times New Roman" w:hAnsi="Times New Roman"/>
          <w:sz w:val="24"/>
        </w:rPr>
        <w:t>ta (Mt 12,38-42).</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Alla comunità di Israele, pertanto, disorientata e affranta, è chiesto di far memoria della sua umile origine, del suo insignificante inizio perché si po</w:t>
      </w:r>
      <w:r>
        <w:rPr>
          <w:rFonts w:ascii="Times New Roman" w:hAnsi="Times New Roman"/>
          <w:sz w:val="24"/>
        </w:rPr>
        <w:t>s</w:t>
      </w:r>
      <w:r>
        <w:rPr>
          <w:rFonts w:ascii="Times New Roman" w:hAnsi="Times New Roman"/>
          <w:sz w:val="24"/>
        </w:rPr>
        <w:t xml:space="preserve">sa </w:t>
      </w:r>
      <w:r w:rsidR="002A0888">
        <w:rPr>
          <w:rFonts w:ascii="Times New Roman" w:hAnsi="Times New Roman"/>
          <w:sz w:val="24"/>
        </w:rPr>
        <w:t>discern</w:t>
      </w:r>
      <w:r>
        <w:rPr>
          <w:rFonts w:ascii="Times New Roman" w:hAnsi="Times New Roman"/>
          <w:sz w:val="24"/>
        </w:rPr>
        <w:t>ere maggiormente l’opera della misericordia realizzata da Dio.</w:t>
      </w:r>
      <w:r w:rsidR="00AE365C">
        <w:rPr>
          <w:rFonts w:ascii="Times New Roman" w:hAnsi="Times New Roman"/>
          <w:sz w:val="24"/>
        </w:rPr>
        <w:t xml:space="preserve"> </w:t>
      </w:r>
      <w:r>
        <w:rPr>
          <w:rFonts w:ascii="Times New Roman" w:hAnsi="Times New Roman"/>
          <w:sz w:val="24"/>
        </w:rPr>
        <w:t>S</w:t>
      </w:r>
      <w:r>
        <w:rPr>
          <w:rFonts w:ascii="Times New Roman" w:hAnsi="Times New Roman"/>
          <w:sz w:val="24"/>
        </w:rPr>
        <w:t>o</w:t>
      </w:r>
      <w:r>
        <w:rPr>
          <w:rFonts w:ascii="Times New Roman" w:hAnsi="Times New Roman"/>
          <w:sz w:val="24"/>
        </w:rPr>
        <w:t>lo la pazienza di un cammino umile</w:t>
      </w:r>
      <w:r w:rsidR="00AE365C">
        <w:rPr>
          <w:rFonts w:ascii="Times New Roman" w:hAnsi="Times New Roman"/>
          <w:sz w:val="24"/>
        </w:rPr>
        <w:t xml:space="preserve"> e obbediente,</w:t>
      </w:r>
      <w:r>
        <w:rPr>
          <w:rFonts w:ascii="Times New Roman" w:hAnsi="Times New Roman"/>
          <w:sz w:val="24"/>
        </w:rPr>
        <w:t xml:space="preserve"> che riconduca alla </w:t>
      </w:r>
      <w:r w:rsidR="00AE365C">
        <w:rPr>
          <w:rFonts w:ascii="Times New Roman" w:hAnsi="Times New Roman"/>
          <w:sz w:val="24"/>
        </w:rPr>
        <w:t>mem</w:t>
      </w:r>
      <w:r w:rsidR="00AE365C">
        <w:rPr>
          <w:rFonts w:ascii="Times New Roman" w:hAnsi="Times New Roman"/>
          <w:sz w:val="24"/>
        </w:rPr>
        <w:t>o</w:t>
      </w:r>
      <w:r w:rsidR="00AE365C">
        <w:rPr>
          <w:rFonts w:ascii="Times New Roman" w:hAnsi="Times New Roman"/>
          <w:sz w:val="24"/>
        </w:rPr>
        <w:t xml:space="preserve">ria della </w:t>
      </w:r>
      <w:r>
        <w:rPr>
          <w:rFonts w:ascii="Times New Roman" w:hAnsi="Times New Roman"/>
          <w:sz w:val="24"/>
        </w:rPr>
        <w:t>chiamata de</w:t>
      </w:r>
      <w:r w:rsidR="00AE365C">
        <w:rPr>
          <w:rFonts w:ascii="Times New Roman" w:hAnsi="Times New Roman"/>
          <w:sz w:val="24"/>
        </w:rPr>
        <w:t>gli inizi</w:t>
      </w:r>
      <w:r>
        <w:rPr>
          <w:rFonts w:ascii="Times New Roman" w:hAnsi="Times New Roman"/>
          <w:sz w:val="24"/>
        </w:rPr>
        <w:t>, può rinvigorire il ricordo dell’amore fedele di Dio. Non si tratta nostalgicamente di rimpiangere il passato, ma di far m</w:t>
      </w:r>
      <w:r>
        <w:rPr>
          <w:rFonts w:ascii="Times New Roman" w:hAnsi="Times New Roman"/>
          <w:sz w:val="24"/>
        </w:rPr>
        <w:t>e</w:t>
      </w:r>
      <w:r>
        <w:rPr>
          <w:rFonts w:ascii="Times New Roman" w:hAnsi="Times New Roman"/>
          <w:sz w:val="24"/>
        </w:rPr>
        <w:t>moria dell’iniziativa gratuita d</w:t>
      </w:r>
      <w:r w:rsidR="002A0888">
        <w:rPr>
          <w:rFonts w:ascii="Times New Roman" w:hAnsi="Times New Roman"/>
          <w:sz w:val="24"/>
        </w:rPr>
        <w:t>el Signore</w:t>
      </w:r>
      <w:r>
        <w:rPr>
          <w:rFonts w:ascii="Times New Roman" w:hAnsi="Times New Roman"/>
          <w:sz w:val="24"/>
        </w:rPr>
        <w:t xml:space="preserve"> che ci ha chiamato alla sua sequ</w:t>
      </w:r>
      <w:r>
        <w:rPr>
          <w:rFonts w:ascii="Times New Roman" w:hAnsi="Times New Roman"/>
          <w:sz w:val="24"/>
        </w:rPr>
        <w:t>e</w:t>
      </w:r>
      <w:r>
        <w:rPr>
          <w:rFonts w:ascii="Times New Roman" w:hAnsi="Times New Roman"/>
          <w:sz w:val="24"/>
        </w:rPr>
        <w:t>la. L</w:t>
      </w:r>
      <w:r w:rsidR="002A0888">
        <w:rPr>
          <w:rFonts w:ascii="Times New Roman" w:hAnsi="Times New Roman"/>
          <w:sz w:val="24"/>
        </w:rPr>
        <w:t>a rimozione</w:t>
      </w:r>
      <w:r>
        <w:rPr>
          <w:rFonts w:ascii="Times New Roman" w:hAnsi="Times New Roman"/>
          <w:sz w:val="24"/>
        </w:rPr>
        <w:t xml:space="preserve"> </w:t>
      </w:r>
      <w:r w:rsidR="002A0888">
        <w:rPr>
          <w:rFonts w:ascii="Times New Roman" w:hAnsi="Times New Roman"/>
          <w:sz w:val="24"/>
        </w:rPr>
        <w:t>della memoria</w:t>
      </w:r>
      <w:r>
        <w:rPr>
          <w:rFonts w:ascii="Times New Roman" w:hAnsi="Times New Roman"/>
          <w:sz w:val="24"/>
        </w:rPr>
        <w:t xml:space="preserve"> delle nostre umili origini e del nostro povero cammino</w:t>
      </w:r>
      <w:r w:rsidR="00AE365C">
        <w:rPr>
          <w:rFonts w:ascii="Times New Roman" w:hAnsi="Times New Roman"/>
          <w:sz w:val="24"/>
        </w:rPr>
        <w:t xml:space="preserve"> di vita</w:t>
      </w:r>
      <w:r w:rsidR="002A0888">
        <w:rPr>
          <w:rFonts w:ascii="Times New Roman" w:hAnsi="Times New Roman"/>
          <w:sz w:val="24"/>
        </w:rPr>
        <w:t xml:space="preserve"> </w:t>
      </w:r>
      <w:r>
        <w:rPr>
          <w:rFonts w:ascii="Times New Roman" w:hAnsi="Times New Roman"/>
          <w:sz w:val="24"/>
        </w:rPr>
        <w:t xml:space="preserve"> iniziato nel suo nome, ci conduce solo all’orgoglio </w:t>
      </w:r>
      <w:r w:rsidR="002A0888">
        <w:rPr>
          <w:rFonts w:ascii="Times New Roman" w:hAnsi="Times New Roman"/>
          <w:sz w:val="24"/>
        </w:rPr>
        <w:t>acc</w:t>
      </w:r>
      <w:r w:rsidR="002A0888">
        <w:rPr>
          <w:rFonts w:ascii="Times New Roman" w:hAnsi="Times New Roman"/>
          <w:sz w:val="24"/>
        </w:rPr>
        <w:t>e</w:t>
      </w:r>
      <w:r w:rsidR="002A0888">
        <w:rPr>
          <w:rFonts w:ascii="Times New Roman" w:hAnsi="Times New Roman"/>
          <w:sz w:val="24"/>
        </w:rPr>
        <w:t>cant</w:t>
      </w:r>
      <w:r>
        <w:rPr>
          <w:rFonts w:ascii="Times New Roman" w:hAnsi="Times New Roman"/>
          <w:sz w:val="24"/>
        </w:rPr>
        <w:t>e di noi stessi</w:t>
      </w:r>
      <w:r w:rsidR="00AE365C">
        <w:rPr>
          <w:rFonts w:ascii="Times New Roman" w:hAnsi="Times New Roman"/>
          <w:sz w:val="24"/>
        </w:rPr>
        <w:t>,</w:t>
      </w:r>
      <w:r>
        <w:rPr>
          <w:rFonts w:ascii="Times New Roman" w:hAnsi="Times New Roman"/>
          <w:sz w:val="24"/>
        </w:rPr>
        <w:t xml:space="preserve"> che </w:t>
      </w:r>
      <w:r w:rsidR="001026F5">
        <w:rPr>
          <w:rFonts w:ascii="Times New Roman" w:hAnsi="Times New Roman"/>
          <w:sz w:val="24"/>
        </w:rPr>
        <w:t xml:space="preserve">ci mette davanti a </w:t>
      </w:r>
      <w:r w:rsidR="00AE365C">
        <w:rPr>
          <w:rFonts w:ascii="Times New Roman" w:hAnsi="Times New Roman"/>
          <w:sz w:val="24"/>
        </w:rPr>
        <w:t>verità parziali</w:t>
      </w:r>
      <w:r w:rsidR="00F06F01">
        <w:rPr>
          <w:rFonts w:ascii="Times New Roman" w:hAnsi="Times New Roman"/>
          <w:sz w:val="24"/>
        </w:rPr>
        <w:t xml:space="preserve"> disorientanti</w:t>
      </w:r>
      <w:r>
        <w:rPr>
          <w:rFonts w:ascii="Times New Roman" w:hAnsi="Times New Roman"/>
          <w:sz w:val="24"/>
        </w:rPr>
        <w:t>.</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i/>
          <w:sz w:val="24"/>
        </w:rPr>
      </w:pPr>
      <w:r>
        <w:rPr>
          <w:rFonts w:ascii="Times New Roman" w:hAnsi="Times New Roman"/>
          <w:i/>
          <w:sz w:val="24"/>
        </w:rPr>
        <w:t xml:space="preserve">1.2. Un cammino di conversione (v. 2) </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L’accento insistente sulle umili origini e soprattutto sulla gratuita miser</w:t>
      </w:r>
      <w:r>
        <w:rPr>
          <w:rFonts w:ascii="Times New Roman" w:hAnsi="Times New Roman"/>
          <w:sz w:val="24"/>
        </w:rPr>
        <w:t>i</w:t>
      </w:r>
      <w:r>
        <w:rPr>
          <w:rFonts w:ascii="Times New Roman" w:hAnsi="Times New Roman"/>
          <w:sz w:val="24"/>
        </w:rPr>
        <w:t>cordia di Dio, che ha portato Israele ad essere testimone di speranza e di b</w:t>
      </w:r>
      <w:r>
        <w:rPr>
          <w:rFonts w:ascii="Times New Roman" w:hAnsi="Times New Roman"/>
          <w:sz w:val="24"/>
        </w:rPr>
        <w:t>e</w:t>
      </w:r>
      <w:r>
        <w:rPr>
          <w:rFonts w:ascii="Times New Roman" w:hAnsi="Times New Roman"/>
          <w:sz w:val="24"/>
        </w:rPr>
        <w:t xml:space="preserve">nedizione </w:t>
      </w:r>
      <w:r w:rsidR="00AE365C">
        <w:rPr>
          <w:rFonts w:ascii="Times New Roman" w:hAnsi="Times New Roman"/>
          <w:sz w:val="24"/>
        </w:rPr>
        <w:t xml:space="preserve">in Abramo </w:t>
      </w:r>
      <w:r>
        <w:rPr>
          <w:rFonts w:ascii="Times New Roman" w:hAnsi="Times New Roman"/>
          <w:sz w:val="24"/>
        </w:rPr>
        <w:t>per tutti i popoli</w:t>
      </w:r>
      <w:r w:rsidR="00F06F01">
        <w:rPr>
          <w:rFonts w:ascii="Times New Roman" w:hAnsi="Times New Roman"/>
          <w:sz w:val="24"/>
        </w:rPr>
        <w:t xml:space="preserve"> (cfr. Gen 12,1-4)</w:t>
      </w:r>
      <w:r>
        <w:rPr>
          <w:rFonts w:ascii="Times New Roman" w:hAnsi="Times New Roman"/>
          <w:sz w:val="24"/>
        </w:rPr>
        <w:t xml:space="preserve">, conduce il profeta </w:t>
      </w:r>
      <w:r w:rsidR="00AE365C">
        <w:rPr>
          <w:rFonts w:ascii="Times New Roman" w:hAnsi="Times New Roman"/>
          <w:sz w:val="24"/>
        </w:rPr>
        <w:t xml:space="preserve">Michea </w:t>
      </w:r>
      <w:r>
        <w:rPr>
          <w:rFonts w:ascii="Times New Roman" w:hAnsi="Times New Roman"/>
          <w:sz w:val="24"/>
        </w:rPr>
        <w:t>a tracciare il percorso necessario affinché questa coscienza venga recuperata.</w:t>
      </w:r>
      <w:r w:rsidR="00AE365C">
        <w:rPr>
          <w:rFonts w:ascii="Times New Roman" w:hAnsi="Times New Roman"/>
          <w:sz w:val="24"/>
        </w:rPr>
        <w:t xml:space="preserve"> </w:t>
      </w:r>
      <w:r>
        <w:rPr>
          <w:rFonts w:ascii="Times New Roman" w:hAnsi="Times New Roman"/>
          <w:sz w:val="24"/>
        </w:rPr>
        <w:t>Tale cammino viene esplicitato al v. 2 attraverso tre significative immagini che narrano, da una parte, il dramma e, dall’altra, la prospettiva di una speranza di vita nuova che riprende.</w:t>
      </w:r>
    </w:p>
    <w:p w:rsidR="00194B56" w:rsidRDefault="000A3162" w:rsidP="000A3162">
      <w:pPr>
        <w:spacing w:after="0" w:line="240" w:lineRule="auto"/>
        <w:ind w:firstLine="284"/>
        <w:jc w:val="both"/>
        <w:rPr>
          <w:rFonts w:ascii="Times New Roman" w:hAnsi="Times New Roman"/>
          <w:sz w:val="24"/>
        </w:rPr>
      </w:pPr>
      <w:r>
        <w:rPr>
          <w:rFonts w:ascii="Times New Roman" w:hAnsi="Times New Roman"/>
          <w:sz w:val="24"/>
        </w:rPr>
        <w:t>Anzitutto, la consegna di Israele in potere di altri. Questa è l’immagine che indica il tempo dell’esilio, il tempo del deserto che contribuirà a far memoria della propria distanza</w:t>
      </w:r>
      <w:r w:rsidR="00F06F01">
        <w:rPr>
          <w:rFonts w:ascii="Times New Roman" w:hAnsi="Times New Roman"/>
          <w:sz w:val="24"/>
        </w:rPr>
        <w:t>, dell’aridità</w:t>
      </w:r>
      <w:r>
        <w:rPr>
          <w:rFonts w:ascii="Times New Roman" w:hAnsi="Times New Roman"/>
          <w:sz w:val="24"/>
        </w:rPr>
        <w:t xml:space="preserve"> </w:t>
      </w:r>
      <w:r w:rsidR="00AE365C">
        <w:rPr>
          <w:rFonts w:ascii="Times New Roman" w:hAnsi="Times New Roman"/>
          <w:sz w:val="24"/>
        </w:rPr>
        <w:t xml:space="preserve">e del silenzio </w:t>
      </w:r>
      <w:r>
        <w:rPr>
          <w:rFonts w:ascii="Times New Roman" w:hAnsi="Times New Roman"/>
          <w:sz w:val="24"/>
        </w:rPr>
        <w:t>d</w:t>
      </w:r>
      <w:r w:rsidR="00AE365C">
        <w:rPr>
          <w:rFonts w:ascii="Times New Roman" w:hAnsi="Times New Roman"/>
          <w:sz w:val="24"/>
        </w:rPr>
        <w:t>i</w:t>
      </w:r>
      <w:r>
        <w:rPr>
          <w:rFonts w:ascii="Times New Roman" w:hAnsi="Times New Roman"/>
          <w:sz w:val="24"/>
        </w:rPr>
        <w:t xml:space="preserve"> YHWH, ma a</w:t>
      </w:r>
      <w:r>
        <w:rPr>
          <w:rFonts w:ascii="Times New Roman" w:hAnsi="Times New Roman"/>
          <w:sz w:val="24"/>
        </w:rPr>
        <w:t>n</w:t>
      </w:r>
      <w:r>
        <w:rPr>
          <w:rFonts w:ascii="Times New Roman" w:hAnsi="Times New Roman"/>
          <w:sz w:val="24"/>
        </w:rPr>
        <w:t>che la sua fedeltà alla promessa, mai abbandonando il popolo alla disper</w:t>
      </w:r>
      <w:r>
        <w:rPr>
          <w:rFonts w:ascii="Times New Roman" w:hAnsi="Times New Roman"/>
          <w:sz w:val="24"/>
        </w:rPr>
        <w:t>a</w:t>
      </w:r>
      <w:r>
        <w:rPr>
          <w:rFonts w:ascii="Times New Roman" w:hAnsi="Times New Roman"/>
          <w:sz w:val="24"/>
        </w:rPr>
        <w:t xml:space="preserve">zione e alla desolazione. </w:t>
      </w:r>
      <w:r w:rsidR="00AE365C">
        <w:rPr>
          <w:rFonts w:ascii="Times New Roman" w:hAnsi="Times New Roman"/>
          <w:sz w:val="24"/>
        </w:rPr>
        <w:t xml:space="preserve">Il testo di </w:t>
      </w:r>
      <w:r>
        <w:rPr>
          <w:rFonts w:ascii="Times New Roman" w:hAnsi="Times New Roman"/>
          <w:sz w:val="24"/>
        </w:rPr>
        <w:t>Mich 4,6</w:t>
      </w:r>
      <w:r w:rsidR="00AE365C">
        <w:rPr>
          <w:rFonts w:ascii="Times New Roman" w:hAnsi="Times New Roman"/>
          <w:sz w:val="24"/>
        </w:rPr>
        <w:t xml:space="preserve"> lo precisa</w:t>
      </w:r>
      <w:r>
        <w:rPr>
          <w:rFonts w:ascii="Times New Roman" w:hAnsi="Times New Roman"/>
          <w:sz w:val="24"/>
        </w:rPr>
        <w:t xml:space="preserve">: </w:t>
      </w:r>
    </w:p>
    <w:p w:rsidR="00194B56" w:rsidRDefault="00194B56" w:rsidP="000A3162">
      <w:pPr>
        <w:spacing w:after="0" w:line="240" w:lineRule="auto"/>
        <w:ind w:firstLine="284"/>
        <w:jc w:val="both"/>
        <w:rPr>
          <w:rFonts w:ascii="Times New Roman" w:hAnsi="Times New Roman"/>
          <w:sz w:val="24"/>
        </w:rPr>
      </w:pPr>
    </w:p>
    <w:p w:rsidR="000A3162" w:rsidRPr="00194B56" w:rsidRDefault="000A3162" w:rsidP="00194B56">
      <w:pPr>
        <w:spacing w:after="0" w:line="240" w:lineRule="auto"/>
        <w:ind w:left="284" w:firstLine="284"/>
        <w:jc w:val="both"/>
        <w:rPr>
          <w:rFonts w:ascii="Times New Roman" w:hAnsi="Times New Roman"/>
          <w:sz w:val="20"/>
          <w:szCs w:val="20"/>
        </w:rPr>
      </w:pPr>
      <w:r w:rsidRPr="00194B56">
        <w:rPr>
          <w:rFonts w:ascii="Times New Roman" w:hAnsi="Times New Roman"/>
          <w:sz w:val="20"/>
          <w:szCs w:val="20"/>
        </w:rPr>
        <w:t>«In quel giorno – dice il Signore – radunerò gli zoppi, raccoglierò gli sbandati e c</w:t>
      </w:r>
      <w:r w:rsidRPr="00194B56">
        <w:rPr>
          <w:rFonts w:ascii="Times New Roman" w:hAnsi="Times New Roman"/>
          <w:sz w:val="20"/>
          <w:szCs w:val="20"/>
        </w:rPr>
        <w:t>o</w:t>
      </w:r>
      <w:r w:rsidRPr="00194B56">
        <w:rPr>
          <w:rFonts w:ascii="Times New Roman" w:hAnsi="Times New Roman"/>
          <w:sz w:val="20"/>
          <w:szCs w:val="20"/>
        </w:rPr>
        <w:t>loro che ho trattato duramente».</w:t>
      </w:r>
    </w:p>
    <w:p w:rsidR="00194B56" w:rsidRDefault="00194B56" w:rsidP="000A3162">
      <w:pPr>
        <w:spacing w:after="0" w:line="240" w:lineRule="auto"/>
        <w:ind w:firstLine="284"/>
        <w:jc w:val="both"/>
        <w:rPr>
          <w:rFonts w:ascii="Times New Roman" w:hAnsi="Times New Roman"/>
          <w:sz w:val="24"/>
        </w:rPr>
      </w:pPr>
    </w:p>
    <w:p w:rsidR="00194B56" w:rsidRDefault="000A3162" w:rsidP="000A3162">
      <w:pPr>
        <w:spacing w:after="0" w:line="240" w:lineRule="auto"/>
        <w:ind w:firstLine="284"/>
        <w:jc w:val="both"/>
        <w:rPr>
          <w:rFonts w:ascii="Times New Roman" w:hAnsi="Times New Roman"/>
          <w:sz w:val="24"/>
        </w:rPr>
      </w:pPr>
      <w:r>
        <w:rPr>
          <w:rFonts w:ascii="Times New Roman" w:hAnsi="Times New Roman"/>
          <w:sz w:val="24"/>
        </w:rPr>
        <w:t xml:space="preserve">In secondo luogo, </w:t>
      </w:r>
      <w:r w:rsidR="00194B56">
        <w:rPr>
          <w:rFonts w:ascii="Times New Roman" w:hAnsi="Times New Roman"/>
          <w:sz w:val="24"/>
        </w:rPr>
        <w:t xml:space="preserve">il redattore del testo introduce </w:t>
      </w:r>
      <w:r>
        <w:rPr>
          <w:rFonts w:ascii="Times New Roman" w:hAnsi="Times New Roman"/>
          <w:sz w:val="24"/>
        </w:rPr>
        <w:t>l’immagine della donna partoriente, che pare alludere alla città di Sion</w:t>
      </w:r>
      <w:r w:rsidR="00F06F01">
        <w:rPr>
          <w:rFonts w:ascii="Times New Roman" w:hAnsi="Times New Roman"/>
          <w:sz w:val="24"/>
        </w:rPr>
        <w:t>; essa</w:t>
      </w:r>
      <w:r>
        <w:rPr>
          <w:rFonts w:ascii="Times New Roman" w:hAnsi="Times New Roman"/>
          <w:sz w:val="24"/>
        </w:rPr>
        <w:t xml:space="preserve">, nella sofferenza e nel travaglio dell’esilio, genera un popolo purificato </w:t>
      </w:r>
      <w:r w:rsidR="00F06F01">
        <w:rPr>
          <w:rFonts w:ascii="Times New Roman" w:hAnsi="Times New Roman"/>
          <w:sz w:val="24"/>
        </w:rPr>
        <w:t>chiamato ad</w:t>
      </w:r>
      <w:r>
        <w:rPr>
          <w:rFonts w:ascii="Times New Roman" w:hAnsi="Times New Roman"/>
          <w:sz w:val="24"/>
        </w:rPr>
        <w:t xml:space="preserve"> impara</w:t>
      </w:r>
      <w:r w:rsidR="00F06F01">
        <w:rPr>
          <w:rFonts w:ascii="Times New Roman" w:hAnsi="Times New Roman"/>
          <w:sz w:val="24"/>
        </w:rPr>
        <w:t>re</w:t>
      </w:r>
      <w:r>
        <w:rPr>
          <w:rFonts w:ascii="Times New Roman" w:hAnsi="Times New Roman"/>
          <w:sz w:val="24"/>
        </w:rPr>
        <w:t xml:space="preserve"> nell’obbedienza cosa significhi seguire e amare il Signore. </w:t>
      </w:r>
      <w:r w:rsidR="00194B56">
        <w:rPr>
          <w:rFonts w:ascii="Times New Roman" w:hAnsi="Times New Roman"/>
          <w:sz w:val="24"/>
        </w:rPr>
        <w:t xml:space="preserve">Al riguardo </w:t>
      </w:r>
      <w:r>
        <w:rPr>
          <w:rFonts w:ascii="Times New Roman" w:hAnsi="Times New Roman"/>
          <w:sz w:val="24"/>
        </w:rPr>
        <w:t>Mich 4,10</w:t>
      </w:r>
      <w:r w:rsidR="00194B56">
        <w:rPr>
          <w:rFonts w:ascii="Times New Roman" w:hAnsi="Times New Roman"/>
          <w:sz w:val="24"/>
        </w:rPr>
        <w:t xml:space="preserve"> esorta alla speranza</w:t>
      </w:r>
      <w:r>
        <w:rPr>
          <w:rFonts w:ascii="Times New Roman" w:hAnsi="Times New Roman"/>
          <w:sz w:val="24"/>
        </w:rPr>
        <w:t xml:space="preserve">: </w:t>
      </w:r>
    </w:p>
    <w:p w:rsidR="00194B56" w:rsidRDefault="00194B56" w:rsidP="000A3162">
      <w:pPr>
        <w:spacing w:after="0" w:line="240" w:lineRule="auto"/>
        <w:ind w:firstLine="284"/>
        <w:jc w:val="both"/>
        <w:rPr>
          <w:rFonts w:ascii="Times New Roman" w:hAnsi="Times New Roman"/>
          <w:sz w:val="24"/>
        </w:rPr>
      </w:pPr>
    </w:p>
    <w:p w:rsidR="000A3162" w:rsidRPr="00194B56" w:rsidRDefault="000A3162" w:rsidP="00194B56">
      <w:pPr>
        <w:spacing w:after="0" w:line="240" w:lineRule="auto"/>
        <w:ind w:left="284" w:firstLine="284"/>
        <w:jc w:val="both"/>
        <w:rPr>
          <w:rFonts w:ascii="Times New Roman" w:hAnsi="Times New Roman"/>
          <w:sz w:val="20"/>
          <w:szCs w:val="20"/>
        </w:rPr>
      </w:pPr>
      <w:r w:rsidRPr="00194B56">
        <w:rPr>
          <w:rFonts w:ascii="Times New Roman" w:hAnsi="Times New Roman"/>
          <w:sz w:val="20"/>
          <w:szCs w:val="20"/>
        </w:rPr>
        <w:t>«Spasima e gemi, figlia di Sion, come una partoriente, perché presto uscirai dalla città e dimorerai per la campagna e andrai fino a Babilonia. Là sarai liberata, là il Sign</w:t>
      </w:r>
      <w:r w:rsidRPr="00194B56">
        <w:rPr>
          <w:rFonts w:ascii="Times New Roman" w:hAnsi="Times New Roman"/>
          <w:sz w:val="20"/>
          <w:szCs w:val="20"/>
        </w:rPr>
        <w:t>o</w:t>
      </w:r>
      <w:r w:rsidRPr="00194B56">
        <w:rPr>
          <w:rFonts w:ascii="Times New Roman" w:hAnsi="Times New Roman"/>
          <w:sz w:val="20"/>
          <w:szCs w:val="20"/>
        </w:rPr>
        <w:t>re ti riscatterà».</w:t>
      </w:r>
    </w:p>
    <w:p w:rsidR="00194B56" w:rsidRDefault="00194B56"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Infine</w:t>
      </w:r>
      <w:r w:rsidR="00194B56">
        <w:rPr>
          <w:rFonts w:ascii="Times New Roman" w:hAnsi="Times New Roman"/>
          <w:sz w:val="24"/>
        </w:rPr>
        <w:t>,</w:t>
      </w:r>
      <w:r>
        <w:rPr>
          <w:rFonts w:ascii="Times New Roman" w:hAnsi="Times New Roman"/>
          <w:sz w:val="24"/>
        </w:rPr>
        <w:t xml:space="preserve"> </w:t>
      </w:r>
      <w:r w:rsidR="00194B56">
        <w:rPr>
          <w:rFonts w:ascii="Times New Roman" w:hAnsi="Times New Roman"/>
          <w:sz w:val="24"/>
        </w:rPr>
        <w:t>un rilievo importante è attribuito al</w:t>
      </w:r>
      <w:r>
        <w:rPr>
          <w:rFonts w:ascii="Times New Roman" w:hAnsi="Times New Roman"/>
          <w:sz w:val="24"/>
        </w:rPr>
        <w:t xml:space="preserve">l’immagine del ritorno dall’esilio e del ricongiungimento </w:t>
      </w:r>
      <w:r w:rsidR="00F06F01">
        <w:rPr>
          <w:rFonts w:ascii="Times New Roman" w:hAnsi="Times New Roman"/>
          <w:sz w:val="24"/>
        </w:rPr>
        <w:t xml:space="preserve">dei deportati in terra straniera, </w:t>
      </w:r>
      <w:r>
        <w:rPr>
          <w:rFonts w:ascii="Times New Roman" w:hAnsi="Times New Roman"/>
          <w:sz w:val="24"/>
        </w:rPr>
        <w:t>in una fr</w:t>
      </w:r>
      <w:r>
        <w:rPr>
          <w:rFonts w:ascii="Times New Roman" w:hAnsi="Times New Roman"/>
          <w:sz w:val="24"/>
        </w:rPr>
        <w:t>a</w:t>
      </w:r>
      <w:r>
        <w:rPr>
          <w:rFonts w:ascii="Times New Roman" w:hAnsi="Times New Roman"/>
          <w:sz w:val="24"/>
        </w:rPr>
        <w:t xml:space="preserve">ternità rinnovata del popolo di Israele. Dunque, all’interno di un quadro così fosco nasce la speranza di un popolo nuovo, che ritorna alla vera sapienza, </w:t>
      </w:r>
      <w:r>
        <w:rPr>
          <w:rFonts w:ascii="Times New Roman" w:hAnsi="Times New Roman"/>
          <w:sz w:val="24"/>
        </w:rPr>
        <w:lastRenderedPageBreak/>
        <w:t>all’amore di un tempo e impara la rinnovata compassione di Dio per la sua eredità.</w:t>
      </w:r>
    </w:p>
    <w:p w:rsidR="000A3162" w:rsidRDefault="000A3162" w:rsidP="000A3162">
      <w:pPr>
        <w:spacing w:after="0" w:line="240" w:lineRule="auto"/>
        <w:ind w:firstLine="284"/>
        <w:jc w:val="both"/>
        <w:rPr>
          <w:rFonts w:ascii="Times New Roman" w:hAnsi="Times New Roman"/>
          <w:i/>
          <w:sz w:val="24"/>
        </w:rPr>
      </w:pPr>
      <w:r>
        <w:rPr>
          <w:rFonts w:ascii="Times New Roman" w:hAnsi="Times New Roman"/>
          <w:i/>
          <w:sz w:val="24"/>
        </w:rPr>
        <w:t>1.3. Dio, pastore del suo popolo (vv</w:t>
      </w:r>
      <w:r w:rsidR="00194B56">
        <w:rPr>
          <w:rFonts w:ascii="Times New Roman" w:hAnsi="Times New Roman"/>
          <w:i/>
          <w:sz w:val="24"/>
        </w:rPr>
        <w:t>.</w:t>
      </w:r>
      <w:r>
        <w:rPr>
          <w:rFonts w:ascii="Times New Roman" w:hAnsi="Times New Roman"/>
          <w:i/>
          <w:sz w:val="24"/>
        </w:rPr>
        <w:t xml:space="preserve"> 3-4a) </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Colui che sarà a capo di questo popolo rinnovato sarà un re pastore</w:t>
      </w:r>
      <w:r w:rsidR="00337800">
        <w:rPr>
          <w:rFonts w:ascii="Times New Roman" w:hAnsi="Times New Roman"/>
          <w:sz w:val="24"/>
        </w:rPr>
        <w:t xml:space="preserve"> e</w:t>
      </w:r>
      <w:r w:rsidR="00F06F01">
        <w:rPr>
          <w:rFonts w:ascii="Times New Roman" w:hAnsi="Times New Roman"/>
          <w:sz w:val="24"/>
        </w:rPr>
        <w:t xml:space="preserve"> non un potente guerriero alla stregua dei</w:t>
      </w:r>
      <w:r w:rsidR="00337800">
        <w:rPr>
          <w:rFonts w:ascii="Times New Roman" w:hAnsi="Times New Roman"/>
          <w:sz w:val="24"/>
        </w:rPr>
        <w:t xml:space="preserve"> popoli limitrofi</w:t>
      </w:r>
      <w:r>
        <w:rPr>
          <w:rFonts w:ascii="Times New Roman" w:hAnsi="Times New Roman"/>
          <w:sz w:val="24"/>
        </w:rPr>
        <w:t xml:space="preserve">. L’immagine </w:t>
      </w:r>
      <w:r w:rsidR="00194B56">
        <w:rPr>
          <w:rFonts w:ascii="Times New Roman" w:hAnsi="Times New Roman"/>
          <w:sz w:val="24"/>
        </w:rPr>
        <w:t xml:space="preserve">simbolica </w:t>
      </w:r>
      <w:r>
        <w:rPr>
          <w:rFonts w:ascii="Times New Roman" w:hAnsi="Times New Roman"/>
          <w:sz w:val="24"/>
        </w:rPr>
        <w:t>rievoca nuovamente gli umili inizi di Davide pastore e re scelto da Dio al posto di Saul</w:t>
      </w:r>
      <w:r w:rsidR="00337800">
        <w:rPr>
          <w:rFonts w:ascii="Times New Roman" w:hAnsi="Times New Roman"/>
          <w:sz w:val="24"/>
        </w:rPr>
        <w:t xml:space="preserve"> per condurre Israele</w:t>
      </w:r>
      <w:r>
        <w:rPr>
          <w:rFonts w:ascii="Times New Roman" w:hAnsi="Times New Roman"/>
          <w:sz w:val="24"/>
        </w:rPr>
        <w:t xml:space="preserve">. </w:t>
      </w:r>
      <w:r w:rsidR="00194B56">
        <w:rPr>
          <w:rFonts w:ascii="Times New Roman" w:hAnsi="Times New Roman"/>
          <w:sz w:val="24"/>
        </w:rPr>
        <w:t>Il Signore</w:t>
      </w:r>
      <w:r>
        <w:rPr>
          <w:rFonts w:ascii="Times New Roman" w:hAnsi="Times New Roman"/>
          <w:sz w:val="24"/>
        </w:rPr>
        <w:t xml:space="preserve"> sarà un pastore vigilante, se</w:t>
      </w:r>
      <w:r>
        <w:rPr>
          <w:rFonts w:ascii="Times New Roman" w:hAnsi="Times New Roman"/>
          <w:sz w:val="24"/>
        </w:rPr>
        <w:t>n</w:t>
      </w:r>
      <w:r>
        <w:rPr>
          <w:rFonts w:ascii="Times New Roman" w:hAnsi="Times New Roman"/>
          <w:sz w:val="24"/>
        </w:rPr>
        <w:t xml:space="preserve">tinella </w:t>
      </w:r>
      <w:r w:rsidR="00194B56">
        <w:rPr>
          <w:rFonts w:ascii="Times New Roman" w:hAnsi="Times New Roman"/>
          <w:sz w:val="24"/>
        </w:rPr>
        <w:t xml:space="preserve">attenta </w:t>
      </w:r>
      <w:r>
        <w:rPr>
          <w:rFonts w:ascii="Times New Roman" w:hAnsi="Times New Roman"/>
          <w:sz w:val="24"/>
        </w:rPr>
        <w:t>per il suo popolo, pront</w:t>
      </w:r>
      <w:r w:rsidR="00194B56">
        <w:rPr>
          <w:rFonts w:ascii="Times New Roman" w:hAnsi="Times New Roman"/>
          <w:sz w:val="24"/>
        </w:rPr>
        <w:t>a</w:t>
      </w:r>
      <w:r>
        <w:rPr>
          <w:rFonts w:ascii="Times New Roman" w:hAnsi="Times New Roman"/>
          <w:sz w:val="24"/>
        </w:rPr>
        <w:t xml:space="preserve"> a dare la vita per esso, non come un mercenario che fugge alla vista del pericolo che minaccia la sua </w:t>
      </w:r>
      <w:r w:rsidR="00874523">
        <w:rPr>
          <w:rFonts w:ascii="Times New Roman" w:hAnsi="Times New Roman"/>
          <w:sz w:val="24"/>
        </w:rPr>
        <w:t>incolumità</w:t>
      </w:r>
      <w:r>
        <w:rPr>
          <w:rFonts w:ascii="Times New Roman" w:hAnsi="Times New Roman"/>
          <w:sz w:val="24"/>
        </w:rPr>
        <w:t xml:space="preserve"> (cfr. Gv 10,1-10)</w:t>
      </w:r>
      <w:r w:rsidR="00194B56">
        <w:rPr>
          <w:rFonts w:ascii="Times New Roman" w:hAnsi="Times New Roman"/>
          <w:sz w:val="24"/>
        </w:rPr>
        <w:t>; del gregge non gli importa alcunché</w:t>
      </w:r>
      <w:r w:rsidR="00874523">
        <w:rPr>
          <w:rFonts w:ascii="Times New Roman" w:hAnsi="Times New Roman"/>
          <w:sz w:val="24"/>
        </w:rPr>
        <w:t>, perché è mercenario</w:t>
      </w:r>
      <w:r>
        <w:rPr>
          <w:rFonts w:ascii="Times New Roman" w:hAnsi="Times New Roman"/>
          <w:sz w:val="24"/>
        </w:rPr>
        <w:t>.</w:t>
      </w:r>
    </w:p>
    <w:p w:rsidR="00194B56" w:rsidRDefault="000A3162" w:rsidP="000A3162">
      <w:pPr>
        <w:spacing w:after="0" w:line="240" w:lineRule="auto"/>
        <w:ind w:firstLine="284"/>
        <w:jc w:val="both"/>
        <w:rPr>
          <w:rFonts w:ascii="Times New Roman" w:hAnsi="Times New Roman"/>
          <w:sz w:val="24"/>
        </w:rPr>
      </w:pPr>
      <w:r>
        <w:rPr>
          <w:rFonts w:ascii="Times New Roman" w:hAnsi="Times New Roman"/>
          <w:sz w:val="24"/>
        </w:rPr>
        <w:t xml:space="preserve">La tradizione evangelica rileggerà questi testi profetici </w:t>
      </w:r>
      <w:r w:rsidR="00194B56">
        <w:rPr>
          <w:rFonts w:ascii="Times New Roman" w:hAnsi="Times New Roman"/>
          <w:sz w:val="24"/>
        </w:rPr>
        <w:t>ravvisandovi</w:t>
      </w:r>
      <w:r>
        <w:rPr>
          <w:rFonts w:ascii="Times New Roman" w:hAnsi="Times New Roman"/>
          <w:sz w:val="24"/>
        </w:rPr>
        <w:t xml:space="preserve"> un riferimento a Gesù il Cristo, quale presenza di pace e rivelazione della s</w:t>
      </w:r>
      <w:r>
        <w:rPr>
          <w:rFonts w:ascii="Times New Roman" w:hAnsi="Times New Roman"/>
          <w:sz w:val="24"/>
        </w:rPr>
        <w:t>i</w:t>
      </w:r>
      <w:r>
        <w:rPr>
          <w:rFonts w:ascii="Times New Roman" w:hAnsi="Times New Roman"/>
          <w:sz w:val="24"/>
        </w:rPr>
        <w:t xml:space="preserve">gnoria e della misericordia di Dio. </w:t>
      </w:r>
      <w:r w:rsidR="00194B56">
        <w:rPr>
          <w:rFonts w:ascii="Times New Roman" w:hAnsi="Times New Roman"/>
          <w:sz w:val="24"/>
        </w:rPr>
        <w:t>Questo aspetto</w:t>
      </w:r>
      <w:r>
        <w:rPr>
          <w:rFonts w:ascii="Times New Roman" w:hAnsi="Times New Roman"/>
          <w:sz w:val="24"/>
        </w:rPr>
        <w:t xml:space="preserve">, soprattutto, </w:t>
      </w:r>
      <w:r w:rsidR="00194B56">
        <w:rPr>
          <w:rFonts w:ascii="Times New Roman" w:hAnsi="Times New Roman"/>
          <w:sz w:val="24"/>
        </w:rPr>
        <w:t>sarà evide</w:t>
      </w:r>
      <w:r w:rsidR="00194B56">
        <w:rPr>
          <w:rFonts w:ascii="Times New Roman" w:hAnsi="Times New Roman"/>
          <w:sz w:val="24"/>
        </w:rPr>
        <w:t>n</w:t>
      </w:r>
      <w:r w:rsidR="00194B56">
        <w:rPr>
          <w:rFonts w:ascii="Times New Roman" w:hAnsi="Times New Roman"/>
          <w:sz w:val="24"/>
        </w:rPr>
        <w:t xml:space="preserve">ziato </w:t>
      </w:r>
      <w:r>
        <w:rPr>
          <w:rFonts w:ascii="Times New Roman" w:hAnsi="Times New Roman"/>
          <w:sz w:val="24"/>
        </w:rPr>
        <w:t>nel contesto del suo ingresso a Gerusalemme</w:t>
      </w:r>
      <w:r w:rsidR="00194B56">
        <w:rPr>
          <w:rFonts w:ascii="Times New Roman" w:hAnsi="Times New Roman"/>
          <w:sz w:val="24"/>
        </w:rPr>
        <w:t xml:space="preserve"> </w:t>
      </w:r>
      <w:r>
        <w:rPr>
          <w:rFonts w:ascii="Times New Roman" w:hAnsi="Times New Roman"/>
          <w:sz w:val="24"/>
        </w:rPr>
        <w:t xml:space="preserve">(cfr. Mt 21,5) </w:t>
      </w:r>
      <w:r w:rsidR="00194B56">
        <w:rPr>
          <w:rFonts w:ascii="Times New Roman" w:hAnsi="Times New Roman"/>
          <w:sz w:val="24"/>
        </w:rPr>
        <w:t>com</w:t>
      </w:r>
      <w:r>
        <w:rPr>
          <w:rFonts w:ascii="Times New Roman" w:hAnsi="Times New Roman"/>
          <w:sz w:val="24"/>
        </w:rPr>
        <w:t xml:space="preserve">e re di pace e non di giudizio; questa simbolica </w:t>
      </w:r>
      <w:r w:rsidR="00C766F9">
        <w:rPr>
          <w:rFonts w:ascii="Times New Roman" w:hAnsi="Times New Roman"/>
          <w:sz w:val="24"/>
        </w:rPr>
        <w:t xml:space="preserve">ammonisce circa </w:t>
      </w:r>
      <w:r>
        <w:rPr>
          <w:rFonts w:ascii="Times New Roman" w:hAnsi="Times New Roman"/>
          <w:sz w:val="24"/>
        </w:rPr>
        <w:t>la necessità di d</w:t>
      </w:r>
      <w:r>
        <w:rPr>
          <w:rFonts w:ascii="Times New Roman" w:hAnsi="Times New Roman"/>
          <w:sz w:val="24"/>
        </w:rPr>
        <w:t>e</w:t>
      </w:r>
      <w:r>
        <w:rPr>
          <w:rFonts w:ascii="Times New Roman" w:hAnsi="Times New Roman"/>
          <w:sz w:val="24"/>
        </w:rPr>
        <w:t xml:space="preserve">cidersi per lui e riconoscere la nuova signoria che egli instaura </w:t>
      </w:r>
      <w:r w:rsidR="00C766F9">
        <w:rPr>
          <w:rFonts w:ascii="Times New Roman" w:hAnsi="Times New Roman"/>
          <w:sz w:val="24"/>
        </w:rPr>
        <w:t>su</w:t>
      </w:r>
      <w:r>
        <w:rPr>
          <w:rFonts w:ascii="Times New Roman" w:hAnsi="Times New Roman"/>
          <w:sz w:val="24"/>
        </w:rPr>
        <w:t>ll’umanità, in alternativa a tutti i dominatori e i falsi re che hanno esercitato il potere mediante l’ingiustizia</w:t>
      </w:r>
      <w:r w:rsidR="00C766F9">
        <w:rPr>
          <w:rFonts w:ascii="Times New Roman" w:hAnsi="Times New Roman"/>
          <w:sz w:val="24"/>
        </w:rPr>
        <w:t>, il sopruso</w:t>
      </w:r>
      <w:r>
        <w:rPr>
          <w:rFonts w:ascii="Times New Roman" w:hAnsi="Times New Roman"/>
          <w:sz w:val="24"/>
        </w:rPr>
        <w:t xml:space="preserve"> e la violenza</w:t>
      </w:r>
      <w:r w:rsidR="00C766F9">
        <w:rPr>
          <w:rFonts w:ascii="Times New Roman" w:hAnsi="Times New Roman"/>
          <w:sz w:val="24"/>
        </w:rPr>
        <w:t>, anche se si sono definiti b</w:t>
      </w:r>
      <w:r w:rsidR="00C766F9">
        <w:rPr>
          <w:rFonts w:ascii="Times New Roman" w:hAnsi="Times New Roman"/>
          <w:sz w:val="24"/>
        </w:rPr>
        <w:t>e</w:t>
      </w:r>
      <w:r w:rsidR="00C766F9">
        <w:rPr>
          <w:rFonts w:ascii="Times New Roman" w:hAnsi="Times New Roman"/>
          <w:sz w:val="24"/>
        </w:rPr>
        <w:t>nefattori</w:t>
      </w:r>
      <w:r w:rsidR="00194B56">
        <w:rPr>
          <w:rFonts w:ascii="Times New Roman" w:hAnsi="Times New Roman"/>
          <w:sz w:val="24"/>
        </w:rPr>
        <w:t xml:space="preserve"> (cfr. Mc 10,40-45)</w:t>
      </w:r>
      <w:r>
        <w:rPr>
          <w:rFonts w:ascii="Times New Roman" w:hAnsi="Times New Roman"/>
          <w:sz w:val="24"/>
        </w:rPr>
        <w:t>.</w:t>
      </w:r>
      <w:r w:rsidR="00C766F9">
        <w:rPr>
          <w:rFonts w:ascii="Times New Roman" w:hAnsi="Times New Roman"/>
          <w:sz w:val="24"/>
        </w:rPr>
        <w:t xml:space="preserve"> </w:t>
      </w:r>
      <w:r>
        <w:rPr>
          <w:rFonts w:ascii="Times New Roman" w:hAnsi="Times New Roman"/>
          <w:sz w:val="24"/>
        </w:rPr>
        <w:t>Il riferimento al principe della pace (v. 4) è i</w:t>
      </w:r>
      <w:r>
        <w:rPr>
          <w:rFonts w:ascii="Times New Roman" w:hAnsi="Times New Roman"/>
          <w:sz w:val="24"/>
        </w:rPr>
        <w:t>l</w:t>
      </w:r>
      <w:r>
        <w:rPr>
          <w:rFonts w:ascii="Times New Roman" w:hAnsi="Times New Roman"/>
          <w:sz w:val="24"/>
        </w:rPr>
        <w:t xml:space="preserve">luminante se accostato a quanto Gesù stesso ha detto di sé: </w:t>
      </w:r>
    </w:p>
    <w:p w:rsidR="00194B56" w:rsidRDefault="00194B56" w:rsidP="000A3162">
      <w:pPr>
        <w:spacing w:after="0" w:line="240" w:lineRule="auto"/>
        <w:ind w:firstLine="284"/>
        <w:jc w:val="both"/>
        <w:rPr>
          <w:rFonts w:ascii="Times New Roman" w:hAnsi="Times New Roman"/>
          <w:sz w:val="24"/>
        </w:rPr>
      </w:pPr>
    </w:p>
    <w:p w:rsidR="000A3162" w:rsidRPr="00194B56" w:rsidRDefault="000A3162" w:rsidP="00194B56">
      <w:pPr>
        <w:spacing w:after="0" w:line="240" w:lineRule="auto"/>
        <w:ind w:left="284" w:firstLine="284"/>
        <w:jc w:val="both"/>
        <w:rPr>
          <w:rFonts w:ascii="Times New Roman" w:hAnsi="Times New Roman"/>
          <w:sz w:val="20"/>
          <w:szCs w:val="20"/>
        </w:rPr>
      </w:pPr>
      <w:r w:rsidRPr="00194B56">
        <w:rPr>
          <w:rFonts w:ascii="Times New Roman" w:hAnsi="Times New Roman"/>
          <w:sz w:val="20"/>
          <w:szCs w:val="20"/>
        </w:rPr>
        <w:t>«Il Figlio dell’uomo non è venuto per essere servito, ma per servire e dare la vita in riscatto per molti» (Mc 10,45).</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b/>
          <w:sz w:val="24"/>
        </w:rPr>
      </w:pPr>
      <w:r>
        <w:rPr>
          <w:rFonts w:ascii="Times New Roman" w:hAnsi="Times New Roman"/>
          <w:b/>
          <w:sz w:val="24"/>
        </w:rPr>
        <w:t xml:space="preserve">2. </w:t>
      </w:r>
      <w:r w:rsidR="00194B56">
        <w:rPr>
          <w:rFonts w:ascii="Times New Roman" w:hAnsi="Times New Roman"/>
          <w:b/>
          <w:sz w:val="24"/>
        </w:rPr>
        <w:t>Per il discernimento</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Alcuni orientamenti conclusivi possono aiutarci a precisare la luminosità</w:t>
      </w:r>
      <w:r w:rsidR="00C766F9">
        <w:rPr>
          <w:rFonts w:ascii="Times New Roman" w:hAnsi="Times New Roman"/>
          <w:sz w:val="24"/>
        </w:rPr>
        <w:t xml:space="preserve"> e, al contempo, l’attualità</w:t>
      </w:r>
      <w:r>
        <w:rPr>
          <w:rFonts w:ascii="Times New Roman" w:hAnsi="Times New Roman"/>
          <w:sz w:val="24"/>
        </w:rPr>
        <w:t xml:space="preserve"> di questa profezia per il nostro cammino di fede davanti a Dio e nella peregrinazione condivisa con l’umanità.</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Anzitutto, debolezza e forza del discepolo possono costituire un partic</w:t>
      </w:r>
      <w:r>
        <w:rPr>
          <w:rFonts w:ascii="Times New Roman" w:hAnsi="Times New Roman"/>
          <w:sz w:val="24"/>
        </w:rPr>
        <w:t>o</w:t>
      </w:r>
      <w:r>
        <w:rPr>
          <w:rFonts w:ascii="Times New Roman" w:hAnsi="Times New Roman"/>
          <w:sz w:val="24"/>
        </w:rPr>
        <w:t>lare e decisivo binomio che traccia la caratteristica di coloro che il Signore chiama alla sua sequela, affinché il suo amore si manifesti.</w:t>
      </w:r>
      <w:r w:rsidR="00194B56">
        <w:rPr>
          <w:rFonts w:ascii="Times New Roman" w:hAnsi="Times New Roman"/>
          <w:sz w:val="24"/>
        </w:rPr>
        <w:t xml:space="preserve"> </w:t>
      </w:r>
      <w:r>
        <w:rPr>
          <w:rFonts w:ascii="Times New Roman" w:hAnsi="Times New Roman"/>
          <w:sz w:val="24"/>
        </w:rPr>
        <w:t>Come Betle</w:t>
      </w:r>
      <w:r>
        <w:rPr>
          <w:rFonts w:ascii="Times New Roman" w:hAnsi="Times New Roman"/>
          <w:sz w:val="24"/>
        </w:rPr>
        <w:t>m</w:t>
      </w:r>
      <w:r>
        <w:rPr>
          <w:rFonts w:ascii="Times New Roman" w:hAnsi="Times New Roman"/>
          <w:sz w:val="24"/>
        </w:rPr>
        <w:t>me</w:t>
      </w:r>
      <w:r w:rsidR="00C766F9">
        <w:rPr>
          <w:rFonts w:ascii="Times New Roman" w:hAnsi="Times New Roman"/>
          <w:sz w:val="24"/>
        </w:rPr>
        <w:t>,</w:t>
      </w:r>
      <w:r>
        <w:rPr>
          <w:rFonts w:ascii="Times New Roman" w:hAnsi="Times New Roman"/>
          <w:sz w:val="24"/>
        </w:rPr>
        <w:t xml:space="preserve"> terra sconosciuta</w:t>
      </w:r>
      <w:r w:rsidR="00C766F9">
        <w:rPr>
          <w:rFonts w:ascii="Times New Roman" w:hAnsi="Times New Roman"/>
          <w:sz w:val="24"/>
        </w:rPr>
        <w:t xml:space="preserve"> e</w:t>
      </w:r>
      <w:r>
        <w:rPr>
          <w:rFonts w:ascii="Times New Roman" w:hAnsi="Times New Roman"/>
          <w:sz w:val="24"/>
        </w:rPr>
        <w:t xml:space="preserve"> villaggio insignificante</w:t>
      </w:r>
      <w:r w:rsidR="00C766F9">
        <w:rPr>
          <w:rFonts w:ascii="Times New Roman" w:hAnsi="Times New Roman"/>
          <w:sz w:val="24"/>
        </w:rPr>
        <w:t>,</w:t>
      </w:r>
      <w:r>
        <w:rPr>
          <w:rFonts w:ascii="Times New Roman" w:hAnsi="Times New Roman"/>
          <w:sz w:val="24"/>
        </w:rPr>
        <w:t xml:space="preserve"> genera per la misericordia di Dio il principe della pace, così le nostre povere vite quando si lasciano a</w:t>
      </w:r>
      <w:r w:rsidR="00194B56">
        <w:rPr>
          <w:rFonts w:ascii="Times New Roman" w:hAnsi="Times New Roman"/>
          <w:sz w:val="24"/>
        </w:rPr>
        <w:t>b</w:t>
      </w:r>
      <w:r w:rsidR="00194B56">
        <w:rPr>
          <w:rFonts w:ascii="Times New Roman" w:hAnsi="Times New Roman"/>
          <w:sz w:val="24"/>
        </w:rPr>
        <w:t>i</w:t>
      </w:r>
      <w:r w:rsidR="00194B56">
        <w:rPr>
          <w:rFonts w:ascii="Times New Roman" w:hAnsi="Times New Roman"/>
          <w:sz w:val="24"/>
        </w:rPr>
        <w:t>t</w:t>
      </w:r>
      <w:r>
        <w:rPr>
          <w:rFonts w:ascii="Times New Roman" w:hAnsi="Times New Roman"/>
          <w:sz w:val="24"/>
        </w:rPr>
        <w:t>are dall’amore, senza opporsi, diventano testimonianza discreta della sua tenerezza e della sua fedeltà.</w:t>
      </w:r>
      <w:r w:rsidR="00194B56">
        <w:rPr>
          <w:rFonts w:ascii="Times New Roman" w:hAnsi="Times New Roman"/>
          <w:sz w:val="24"/>
        </w:rPr>
        <w:t xml:space="preserve"> </w:t>
      </w:r>
      <w:r>
        <w:rPr>
          <w:rFonts w:ascii="Times New Roman" w:hAnsi="Times New Roman"/>
          <w:sz w:val="24"/>
        </w:rPr>
        <w:t>Non avremo mai abbastanza apprezzato la n</w:t>
      </w:r>
      <w:r>
        <w:rPr>
          <w:rFonts w:ascii="Times New Roman" w:hAnsi="Times New Roman"/>
          <w:sz w:val="24"/>
        </w:rPr>
        <w:t>o</w:t>
      </w:r>
      <w:r>
        <w:rPr>
          <w:rFonts w:ascii="Times New Roman" w:hAnsi="Times New Roman"/>
          <w:sz w:val="24"/>
        </w:rPr>
        <w:t>stra debolezza e la nostra povertà se non riflettiamo che è proprio questa che il Figlio di Dio ha fatto sua</w:t>
      </w:r>
      <w:r w:rsidR="00194B56">
        <w:rPr>
          <w:rFonts w:ascii="Times New Roman" w:hAnsi="Times New Roman"/>
          <w:sz w:val="24"/>
        </w:rPr>
        <w:t>, assumendo totalmente la nostra c</w:t>
      </w:r>
      <w:r w:rsidR="008E1B42">
        <w:rPr>
          <w:rFonts w:ascii="Times New Roman" w:hAnsi="Times New Roman"/>
          <w:sz w:val="24"/>
        </w:rPr>
        <w:t>ondizion</w:t>
      </w:r>
      <w:r w:rsidR="00194B56">
        <w:rPr>
          <w:rFonts w:ascii="Times New Roman" w:hAnsi="Times New Roman"/>
          <w:sz w:val="24"/>
        </w:rPr>
        <w:t xml:space="preserve">e </w:t>
      </w:r>
      <w:r w:rsidR="008E1B42">
        <w:rPr>
          <w:rFonts w:ascii="Times New Roman" w:hAnsi="Times New Roman"/>
          <w:sz w:val="24"/>
        </w:rPr>
        <w:t>so</w:t>
      </w:r>
      <w:r w:rsidR="008E1B42">
        <w:rPr>
          <w:rFonts w:ascii="Times New Roman" w:hAnsi="Times New Roman"/>
          <w:sz w:val="24"/>
        </w:rPr>
        <w:t>g</w:t>
      </w:r>
      <w:r w:rsidR="008E1B42">
        <w:rPr>
          <w:rFonts w:ascii="Times New Roman" w:hAnsi="Times New Roman"/>
          <w:sz w:val="24"/>
        </w:rPr>
        <w:t xml:space="preserve">getta alla </w:t>
      </w:r>
      <w:r w:rsidR="00194B56">
        <w:rPr>
          <w:rFonts w:ascii="Times New Roman" w:hAnsi="Times New Roman"/>
          <w:sz w:val="24"/>
        </w:rPr>
        <w:t>morte</w:t>
      </w:r>
      <w:r>
        <w:rPr>
          <w:rFonts w:ascii="Times New Roman" w:hAnsi="Times New Roman"/>
          <w:sz w:val="24"/>
        </w:rPr>
        <w:t xml:space="preserve">. </w:t>
      </w:r>
      <w:r w:rsidR="008E1B42">
        <w:rPr>
          <w:rFonts w:ascii="Times New Roman" w:hAnsi="Times New Roman"/>
          <w:sz w:val="24"/>
        </w:rPr>
        <w:t>È</w:t>
      </w:r>
      <w:r>
        <w:rPr>
          <w:rFonts w:ascii="Times New Roman" w:hAnsi="Times New Roman"/>
          <w:sz w:val="24"/>
        </w:rPr>
        <w:t xml:space="preserve"> proprio </w:t>
      </w:r>
      <w:r w:rsidR="008E1B42">
        <w:rPr>
          <w:rFonts w:ascii="Times New Roman" w:hAnsi="Times New Roman"/>
          <w:sz w:val="24"/>
        </w:rPr>
        <w:t>a causa del mistero dell’incarnazione di Gesù</w:t>
      </w:r>
      <w:r>
        <w:rPr>
          <w:rFonts w:ascii="Times New Roman" w:hAnsi="Times New Roman"/>
          <w:sz w:val="24"/>
        </w:rPr>
        <w:t xml:space="preserve"> che la potenza di Dio è nascosta nel cuore di ogni debolezza umana come un piccolo seme</w:t>
      </w:r>
      <w:r w:rsidR="008E1B42">
        <w:rPr>
          <w:rFonts w:ascii="Times New Roman" w:hAnsi="Times New Roman"/>
          <w:sz w:val="24"/>
        </w:rPr>
        <w:t>,</w:t>
      </w:r>
      <w:r>
        <w:rPr>
          <w:rFonts w:ascii="Times New Roman" w:hAnsi="Times New Roman"/>
          <w:sz w:val="24"/>
        </w:rPr>
        <w:t xml:space="preserve"> che si prepara a spuntare grazie alla fede e all’abbandono in lui.</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lastRenderedPageBreak/>
        <w:t>Non dobbiamo vergognarci della nostra debolezza. Solo l’atteggiamento d</w:t>
      </w:r>
      <w:r w:rsidR="00AB7ABC">
        <w:rPr>
          <w:rFonts w:ascii="Times New Roman" w:hAnsi="Times New Roman"/>
          <w:sz w:val="24"/>
        </w:rPr>
        <w:t>i un</w:t>
      </w:r>
      <w:r>
        <w:rPr>
          <w:rFonts w:ascii="Times New Roman" w:hAnsi="Times New Roman"/>
          <w:sz w:val="24"/>
        </w:rPr>
        <w:t>’accoglienza pacificata della nostra povertà</w:t>
      </w:r>
      <w:r w:rsidR="00AB7ABC">
        <w:rPr>
          <w:rFonts w:ascii="Times New Roman" w:hAnsi="Times New Roman"/>
          <w:sz w:val="24"/>
        </w:rPr>
        <w:t xml:space="preserve"> e del nostro limite</w:t>
      </w:r>
      <w:r>
        <w:rPr>
          <w:rFonts w:ascii="Times New Roman" w:hAnsi="Times New Roman"/>
          <w:sz w:val="24"/>
        </w:rPr>
        <w:t xml:space="preserve"> può </w:t>
      </w:r>
      <w:r>
        <w:rPr>
          <w:rFonts w:ascii="Times New Roman" w:hAnsi="Times New Roman"/>
          <w:sz w:val="24"/>
        </w:rPr>
        <w:t>a</w:t>
      </w:r>
      <w:r>
        <w:rPr>
          <w:rFonts w:ascii="Times New Roman" w:hAnsi="Times New Roman"/>
          <w:sz w:val="24"/>
        </w:rPr>
        <w:t xml:space="preserve">prirci alla meraviglia della conversione. L’orgoglio </w:t>
      </w:r>
      <w:r w:rsidR="00AB7ABC">
        <w:rPr>
          <w:rFonts w:ascii="Times New Roman" w:hAnsi="Times New Roman"/>
          <w:sz w:val="24"/>
        </w:rPr>
        <w:t>ingiustificato</w:t>
      </w:r>
      <w:r>
        <w:rPr>
          <w:rFonts w:ascii="Times New Roman" w:hAnsi="Times New Roman"/>
          <w:sz w:val="24"/>
        </w:rPr>
        <w:t xml:space="preserve"> di noi stessi ci fa rimanere al servizio delle nostre illusioni e nell’adorazione dei nostri idoli e, dunque, radicalmente estranei all’amore.</w:t>
      </w:r>
      <w:r w:rsidR="00AB7ABC">
        <w:rPr>
          <w:rFonts w:ascii="Times New Roman" w:hAnsi="Times New Roman"/>
          <w:sz w:val="24"/>
        </w:rPr>
        <w:t xml:space="preserve"> </w:t>
      </w:r>
      <w:r>
        <w:rPr>
          <w:rFonts w:ascii="Times New Roman" w:hAnsi="Times New Roman"/>
          <w:sz w:val="24"/>
        </w:rPr>
        <w:t>Solo nella coscienza della nostra debolezza possiamo avviare il cammino di incontro verso il P</w:t>
      </w:r>
      <w:r>
        <w:rPr>
          <w:rFonts w:ascii="Times New Roman" w:hAnsi="Times New Roman"/>
          <w:sz w:val="24"/>
        </w:rPr>
        <w:t>a</w:t>
      </w:r>
      <w:r>
        <w:rPr>
          <w:rFonts w:ascii="Times New Roman" w:hAnsi="Times New Roman"/>
          <w:sz w:val="24"/>
        </w:rPr>
        <w:t>dre fondati sulla certezza della parola di Gesù che proclama: «Non sono i sani che hanno bisogno del medico, ma i malati […]. Infatti, non sono ven</w:t>
      </w:r>
      <w:r>
        <w:rPr>
          <w:rFonts w:ascii="Times New Roman" w:hAnsi="Times New Roman"/>
          <w:sz w:val="24"/>
        </w:rPr>
        <w:t>u</w:t>
      </w:r>
      <w:r>
        <w:rPr>
          <w:rFonts w:ascii="Times New Roman" w:hAnsi="Times New Roman"/>
          <w:sz w:val="24"/>
        </w:rPr>
        <w:t>to a chiamare i giusti, ma i peccatori» (Mt 9,12.13).</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In secondo luogo, debolezza e forza si coniugano in modo sapiente con l’umiltà e con la speranza.</w:t>
      </w:r>
      <w:r w:rsidR="008E1B42">
        <w:rPr>
          <w:rFonts w:ascii="Times New Roman" w:hAnsi="Times New Roman"/>
          <w:sz w:val="24"/>
        </w:rPr>
        <w:t xml:space="preserve"> </w:t>
      </w:r>
      <w:r>
        <w:rPr>
          <w:rFonts w:ascii="Times New Roman" w:hAnsi="Times New Roman"/>
          <w:sz w:val="24"/>
        </w:rPr>
        <w:t xml:space="preserve">Quando il nostro cuore indurito </w:t>
      </w:r>
      <w:r w:rsidR="008E1B42">
        <w:rPr>
          <w:rFonts w:ascii="Times New Roman" w:hAnsi="Times New Roman"/>
          <w:sz w:val="24"/>
        </w:rPr>
        <w:t xml:space="preserve">e recalcitrante </w:t>
      </w:r>
      <w:r>
        <w:rPr>
          <w:rFonts w:ascii="Times New Roman" w:hAnsi="Times New Roman"/>
          <w:sz w:val="24"/>
        </w:rPr>
        <w:t xml:space="preserve">viene </w:t>
      </w:r>
      <w:r w:rsidR="008E1B42">
        <w:rPr>
          <w:rFonts w:ascii="Times New Roman" w:hAnsi="Times New Roman"/>
          <w:sz w:val="24"/>
        </w:rPr>
        <w:t>attraversat</w:t>
      </w:r>
      <w:r>
        <w:rPr>
          <w:rFonts w:ascii="Times New Roman" w:hAnsi="Times New Roman"/>
          <w:sz w:val="24"/>
        </w:rPr>
        <w:t>o dalla parola di Dio (come Mosè percosse la roccia del d</w:t>
      </w:r>
      <w:r>
        <w:rPr>
          <w:rFonts w:ascii="Times New Roman" w:hAnsi="Times New Roman"/>
          <w:sz w:val="24"/>
        </w:rPr>
        <w:t>e</w:t>
      </w:r>
      <w:r>
        <w:rPr>
          <w:rFonts w:ascii="Times New Roman" w:hAnsi="Times New Roman"/>
          <w:sz w:val="24"/>
        </w:rPr>
        <w:t>serto presso Meriba e ne scaturì acqua per tutto il popolo</w:t>
      </w:r>
      <w:r w:rsidR="008E1B42">
        <w:rPr>
          <w:rFonts w:ascii="Times New Roman" w:hAnsi="Times New Roman"/>
          <w:sz w:val="24"/>
        </w:rPr>
        <w:t xml:space="preserve"> e il bestiame ass</w:t>
      </w:r>
      <w:r w:rsidR="008E1B42">
        <w:rPr>
          <w:rFonts w:ascii="Times New Roman" w:hAnsi="Times New Roman"/>
          <w:sz w:val="24"/>
        </w:rPr>
        <w:t>e</w:t>
      </w:r>
      <w:r w:rsidR="008E1B42">
        <w:rPr>
          <w:rFonts w:ascii="Times New Roman" w:hAnsi="Times New Roman"/>
          <w:sz w:val="24"/>
        </w:rPr>
        <w:t>tato</w:t>
      </w:r>
      <w:r w:rsidR="00AB7ABC">
        <w:rPr>
          <w:rFonts w:ascii="Times New Roman" w:hAnsi="Times New Roman"/>
          <w:sz w:val="24"/>
        </w:rPr>
        <w:t>; cfr.</w:t>
      </w:r>
      <w:r>
        <w:rPr>
          <w:rFonts w:ascii="Times New Roman" w:hAnsi="Times New Roman"/>
          <w:sz w:val="24"/>
        </w:rPr>
        <w:t xml:space="preserve"> Nm 20,11) e prova dolore per i propri peccati e le proprie resiste</w:t>
      </w:r>
      <w:r>
        <w:rPr>
          <w:rFonts w:ascii="Times New Roman" w:hAnsi="Times New Roman"/>
          <w:sz w:val="24"/>
        </w:rPr>
        <w:t>n</w:t>
      </w:r>
      <w:r>
        <w:rPr>
          <w:rFonts w:ascii="Times New Roman" w:hAnsi="Times New Roman"/>
          <w:sz w:val="24"/>
        </w:rPr>
        <w:t>ze, allora sgorga un pianto salutare che lava il cuore, lo apre all’ascolto di Dio e dei fratelli e l</w:t>
      </w:r>
      <w:r w:rsidR="008E1B42">
        <w:rPr>
          <w:rFonts w:ascii="Times New Roman" w:hAnsi="Times New Roman"/>
          <w:sz w:val="24"/>
        </w:rPr>
        <w:t>a</w:t>
      </w:r>
      <w:r>
        <w:rPr>
          <w:rFonts w:ascii="Times New Roman" w:hAnsi="Times New Roman"/>
          <w:sz w:val="24"/>
        </w:rPr>
        <w:t xml:space="preserve"> </w:t>
      </w:r>
      <w:r w:rsidR="008E1B42">
        <w:rPr>
          <w:rFonts w:ascii="Times New Roman" w:hAnsi="Times New Roman"/>
          <w:sz w:val="24"/>
        </w:rPr>
        <w:t xml:space="preserve">nostra coscienza </w:t>
      </w:r>
      <w:r>
        <w:rPr>
          <w:rFonts w:ascii="Times New Roman" w:hAnsi="Times New Roman"/>
          <w:sz w:val="24"/>
        </w:rPr>
        <w:t>è pervas</w:t>
      </w:r>
      <w:r w:rsidR="008E1B42">
        <w:rPr>
          <w:rFonts w:ascii="Times New Roman" w:hAnsi="Times New Roman"/>
          <w:sz w:val="24"/>
        </w:rPr>
        <w:t>a</w:t>
      </w:r>
      <w:r>
        <w:rPr>
          <w:rFonts w:ascii="Times New Roman" w:hAnsi="Times New Roman"/>
          <w:sz w:val="24"/>
        </w:rPr>
        <w:t xml:space="preserve"> dalla pace.</w:t>
      </w: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 xml:space="preserve">Nella grande tradizione monastica il vero e più grande peccato è cedere alla disperazione, cioè non credere alla </w:t>
      </w:r>
      <w:r w:rsidR="00AB7ABC">
        <w:rPr>
          <w:rFonts w:ascii="Times New Roman" w:hAnsi="Times New Roman"/>
          <w:sz w:val="24"/>
        </w:rPr>
        <w:t>efficaci</w:t>
      </w:r>
      <w:r>
        <w:rPr>
          <w:rFonts w:ascii="Times New Roman" w:hAnsi="Times New Roman"/>
          <w:sz w:val="24"/>
        </w:rPr>
        <w:t>a della misericordia di Dio.</w:t>
      </w:r>
      <w:r w:rsidR="008E1B42">
        <w:rPr>
          <w:rFonts w:ascii="Times New Roman" w:hAnsi="Times New Roman"/>
          <w:sz w:val="24"/>
        </w:rPr>
        <w:t xml:space="preserve"> </w:t>
      </w:r>
      <w:r>
        <w:rPr>
          <w:rFonts w:ascii="Times New Roman" w:hAnsi="Times New Roman"/>
          <w:sz w:val="24"/>
        </w:rPr>
        <w:t>A un padre del deserto</w:t>
      </w:r>
      <w:r w:rsidR="008E1B42">
        <w:rPr>
          <w:rFonts w:ascii="Times New Roman" w:hAnsi="Times New Roman"/>
          <w:sz w:val="24"/>
        </w:rPr>
        <w:t>,</w:t>
      </w:r>
      <w:r>
        <w:rPr>
          <w:rFonts w:ascii="Times New Roman" w:hAnsi="Times New Roman"/>
          <w:sz w:val="24"/>
        </w:rPr>
        <w:t xml:space="preserve"> che piangeva nella disperazione a causa dei suoi pe</w:t>
      </w:r>
      <w:r>
        <w:rPr>
          <w:rFonts w:ascii="Times New Roman" w:hAnsi="Times New Roman"/>
          <w:sz w:val="24"/>
        </w:rPr>
        <w:t>c</w:t>
      </w:r>
      <w:r>
        <w:rPr>
          <w:rFonts w:ascii="Times New Roman" w:hAnsi="Times New Roman"/>
          <w:sz w:val="24"/>
        </w:rPr>
        <w:t>cati, apparve in visione il Signore che gli chiese:</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«Uomo, perché piangi? Perché sei triste?</w:t>
      </w: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Il fratello rispose: “Signore, non vuoi che io pianga e sia nel dolore perché ho molto rattristato te da cui ho ricevuto tanti beni?”.</w:t>
      </w:r>
    </w:p>
    <w:p w:rsidR="000A3162" w:rsidRDefault="000A3162" w:rsidP="000A3162">
      <w:pPr>
        <w:spacing w:after="0" w:line="240" w:lineRule="auto"/>
        <w:ind w:left="284" w:firstLine="283"/>
        <w:jc w:val="both"/>
        <w:rPr>
          <w:rFonts w:ascii="Times New Roman" w:hAnsi="Times New Roman"/>
          <w:sz w:val="20"/>
        </w:rPr>
      </w:pPr>
      <w:r>
        <w:rPr>
          <w:rFonts w:ascii="Times New Roman" w:hAnsi="Times New Roman"/>
          <w:sz w:val="20"/>
        </w:rPr>
        <w:t>Il Signore, allora, tese la mano, la posò sul capo del fratello e gli disse: “D’ora in poi non essere più triste. Dal momento che ti sei rattristato per me, io non mi rattristerò mai più contro di te. Se ho dato il mio sangue per te, quanto più darò il mio perdono a te e a chiunque si pentirà sinceramente”»</w:t>
      </w:r>
      <w:r w:rsidR="008E1B42">
        <w:rPr>
          <w:rStyle w:val="Rimandonotaapidipagina"/>
          <w:rFonts w:ascii="Times New Roman" w:hAnsi="Times New Roman"/>
          <w:sz w:val="20"/>
        </w:rPr>
        <w:footnoteReference w:id="3"/>
      </w:r>
      <w:r>
        <w:rPr>
          <w:rFonts w:ascii="Times New Roman" w:hAnsi="Times New Roman"/>
          <w:sz w:val="20"/>
        </w:rPr>
        <w:t>.</w:t>
      </w:r>
    </w:p>
    <w:p w:rsidR="000A3162" w:rsidRDefault="000A3162" w:rsidP="000A3162">
      <w:pPr>
        <w:spacing w:after="0" w:line="240" w:lineRule="auto"/>
        <w:ind w:left="284" w:firstLine="283"/>
        <w:jc w:val="both"/>
        <w:rPr>
          <w:rFonts w:ascii="Times New Roman" w:hAnsi="Times New Roman"/>
          <w:sz w:val="20"/>
        </w:rPr>
      </w:pPr>
    </w:p>
    <w:p w:rsidR="000A3162" w:rsidRDefault="000A3162" w:rsidP="000A3162">
      <w:pPr>
        <w:spacing w:after="0" w:line="240" w:lineRule="auto"/>
        <w:ind w:firstLine="284"/>
        <w:jc w:val="both"/>
        <w:rPr>
          <w:rFonts w:ascii="Times New Roman" w:hAnsi="Times New Roman"/>
          <w:sz w:val="24"/>
        </w:rPr>
      </w:pPr>
      <w:r>
        <w:rPr>
          <w:rFonts w:ascii="Times New Roman" w:hAnsi="Times New Roman"/>
          <w:sz w:val="24"/>
        </w:rPr>
        <w:t>Un particolare tratto d</w:t>
      </w:r>
      <w:r w:rsidR="008E1B42">
        <w:rPr>
          <w:rFonts w:ascii="Times New Roman" w:hAnsi="Times New Roman"/>
          <w:sz w:val="24"/>
        </w:rPr>
        <w:t>e</w:t>
      </w:r>
      <w:r>
        <w:rPr>
          <w:rFonts w:ascii="Times New Roman" w:hAnsi="Times New Roman"/>
          <w:sz w:val="24"/>
        </w:rPr>
        <w:t xml:space="preserve">lla vocazione alla quale siamo stati chiamati </w:t>
      </w:r>
      <w:r w:rsidR="008E1B42">
        <w:rPr>
          <w:rFonts w:ascii="Times New Roman" w:hAnsi="Times New Roman"/>
          <w:sz w:val="24"/>
        </w:rPr>
        <w:t xml:space="preserve">per grazia </w:t>
      </w:r>
      <w:r>
        <w:rPr>
          <w:rFonts w:ascii="Times New Roman" w:hAnsi="Times New Roman"/>
          <w:sz w:val="24"/>
        </w:rPr>
        <w:t>è costituito dall’essere segni umili ovvero narrazione vivente di qua</w:t>
      </w:r>
      <w:r>
        <w:rPr>
          <w:rFonts w:ascii="Times New Roman" w:hAnsi="Times New Roman"/>
          <w:sz w:val="24"/>
        </w:rPr>
        <w:t>n</w:t>
      </w:r>
      <w:r>
        <w:rPr>
          <w:rFonts w:ascii="Times New Roman" w:hAnsi="Times New Roman"/>
          <w:sz w:val="24"/>
        </w:rPr>
        <w:t>to la misericordia di Dio ha realizzato in noi mediante il suo Figlio Gesù Cristo</w:t>
      </w:r>
      <w:r w:rsidR="008E1B42">
        <w:rPr>
          <w:rFonts w:ascii="Times New Roman" w:hAnsi="Times New Roman"/>
          <w:sz w:val="24"/>
        </w:rPr>
        <w:t>; egli è</w:t>
      </w:r>
      <w:r>
        <w:rPr>
          <w:rFonts w:ascii="Times New Roman" w:hAnsi="Times New Roman"/>
          <w:sz w:val="24"/>
        </w:rPr>
        <w:t xml:space="preserve"> volto del compassionevole (cfr. Gv 1,14)</w:t>
      </w:r>
      <w:r w:rsidR="008E1B42">
        <w:rPr>
          <w:rFonts w:ascii="Times New Roman" w:hAnsi="Times New Roman"/>
          <w:sz w:val="24"/>
        </w:rPr>
        <w:t>,</w:t>
      </w:r>
      <w:r>
        <w:rPr>
          <w:rFonts w:ascii="Times New Roman" w:hAnsi="Times New Roman"/>
          <w:sz w:val="24"/>
        </w:rPr>
        <w:t xml:space="preserve"> nel quale ci è dato di conoscere e di incontrare il Signore unico delle nostre vite (cfr. Gv 1,18)</w:t>
      </w:r>
      <w:r w:rsidR="008E1B42">
        <w:rPr>
          <w:rFonts w:ascii="Times New Roman" w:hAnsi="Times New Roman"/>
          <w:sz w:val="24"/>
        </w:rPr>
        <w:t>, che diversamente ci sarebbe stato celato</w:t>
      </w:r>
      <w:r>
        <w:rPr>
          <w:rFonts w:ascii="Times New Roman" w:hAnsi="Times New Roman"/>
          <w:sz w:val="24"/>
        </w:rPr>
        <w:t>.</w:t>
      </w:r>
      <w:r w:rsidR="008E1B42">
        <w:rPr>
          <w:rFonts w:ascii="Times New Roman" w:hAnsi="Times New Roman"/>
          <w:sz w:val="24"/>
        </w:rPr>
        <w:t xml:space="preserve"> Gesù, nella sua perfetta umanità e divinità è l’esegesi ultima di Dio, mediante la quale possiamo rivolgerci a lui </w:t>
      </w:r>
      <w:r w:rsidR="00763E31">
        <w:rPr>
          <w:rFonts w:ascii="Times New Roman" w:hAnsi="Times New Roman"/>
          <w:sz w:val="24"/>
        </w:rPr>
        <w:t xml:space="preserve">da figli e da fratelli, </w:t>
      </w:r>
      <w:r w:rsidR="008E1B42">
        <w:rPr>
          <w:rFonts w:ascii="Times New Roman" w:hAnsi="Times New Roman"/>
          <w:sz w:val="24"/>
        </w:rPr>
        <w:t>chiamandolo: «</w:t>
      </w:r>
      <w:r w:rsidR="00763E31" w:rsidRPr="00763E31">
        <w:rPr>
          <w:rFonts w:ascii="Times New Roman" w:hAnsi="Times New Roman"/>
          <w:i/>
          <w:iCs/>
          <w:sz w:val="24"/>
        </w:rPr>
        <w:t>’</w:t>
      </w:r>
      <w:r w:rsidR="008E1B42" w:rsidRPr="00763E31">
        <w:rPr>
          <w:rFonts w:ascii="Times New Roman" w:hAnsi="Times New Roman"/>
          <w:i/>
          <w:iCs/>
          <w:sz w:val="24"/>
        </w:rPr>
        <w:t>A</w:t>
      </w:r>
      <w:r w:rsidR="00763E31" w:rsidRPr="00763E31">
        <w:rPr>
          <w:rFonts w:ascii="Times New Roman" w:hAnsi="Times New Roman"/>
          <w:i/>
          <w:iCs/>
          <w:sz w:val="24"/>
        </w:rPr>
        <w:t>vinu</w:t>
      </w:r>
      <w:r w:rsidR="008E1B42">
        <w:rPr>
          <w:rFonts w:ascii="Times New Roman" w:hAnsi="Times New Roman"/>
          <w:sz w:val="24"/>
        </w:rPr>
        <w:t>, Padre</w:t>
      </w:r>
      <w:r w:rsidR="00763E31">
        <w:rPr>
          <w:rFonts w:ascii="Times New Roman" w:hAnsi="Times New Roman"/>
          <w:sz w:val="24"/>
        </w:rPr>
        <w:t xml:space="preserve"> nostro</w:t>
      </w:r>
      <w:r w:rsidR="008E1B42">
        <w:rPr>
          <w:rFonts w:ascii="Times New Roman" w:hAnsi="Times New Roman"/>
          <w:sz w:val="24"/>
        </w:rPr>
        <w:t>»</w:t>
      </w:r>
      <w:r w:rsidR="00763E31">
        <w:rPr>
          <w:rFonts w:ascii="Times New Roman" w:hAnsi="Times New Roman"/>
          <w:sz w:val="24"/>
        </w:rPr>
        <w:t>.</w:t>
      </w: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p>
    <w:p w:rsidR="000A3162" w:rsidRDefault="000A3162" w:rsidP="000A3162">
      <w:pPr>
        <w:spacing w:after="0" w:line="240" w:lineRule="auto"/>
        <w:ind w:firstLine="284"/>
        <w:jc w:val="both"/>
        <w:rPr>
          <w:rFonts w:ascii="Times New Roman" w:hAnsi="Times New Roman"/>
          <w:sz w:val="24"/>
        </w:rPr>
      </w:pPr>
    </w:p>
    <w:p w:rsidR="000A3162" w:rsidRDefault="000A3162" w:rsidP="000A3162"/>
    <w:p w:rsidR="0051334F" w:rsidRDefault="0051334F"/>
    <w:sectPr w:rsidR="0051334F" w:rsidSect="000B0D93">
      <w:headerReference w:type="even" r:id="rId8"/>
      <w:headerReference w:type="default" r:id="rId9"/>
      <w:footerReference w:type="even" r:id="rId10"/>
      <w:footerReference w:type="default" r:id="rId11"/>
      <w:headerReference w:type="first" r:id="rId12"/>
      <w:footerReference w:type="first" r:id="rId13"/>
      <w:pgSz w:w="11906" w:h="16838"/>
      <w:pgMar w:top="2268" w:right="2268"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885" w:rsidRDefault="009F6885">
      <w:pPr>
        <w:spacing w:after="0" w:line="240" w:lineRule="auto"/>
      </w:pPr>
      <w:r>
        <w:separator/>
      </w:r>
    </w:p>
  </w:endnote>
  <w:endnote w:type="continuationSeparator" w:id="0">
    <w:p w:rsidR="009F6885" w:rsidRDefault="009F6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0E" w:rsidRDefault="009F68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0E" w:rsidRDefault="00F7046F">
    <w:pPr>
      <w:pStyle w:val="Pidipagina"/>
      <w:jc w:val="right"/>
    </w:pPr>
    <w:r>
      <w:fldChar w:fldCharType="begin"/>
    </w:r>
    <w:r w:rsidR="000A3162">
      <w:instrText xml:space="preserve"> PAGE   \* MERGEFORMAT </w:instrText>
    </w:r>
    <w:r>
      <w:fldChar w:fldCharType="separate"/>
    </w:r>
    <w:r w:rsidR="006333AE">
      <w:rPr>
        <w:noProof/>
      </w:rPr>
      <w:t>8</w:t>
    </w:r>
    <w:r>
      <w:fldChar w:fldCharType="end"/>
    </w:r>
  </w:p>
  <w:p w:rsidR="00B56A0E" w:rsidRDefault="009F688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0E" w:rsidRDefault="009F68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885" w:rsidRDefault="009F6885">
      <w:pPr>
        <w:spacing w:after="0" w:line="240" w:lineRule="auto"/>
      </w:pPr>
      <w:r>
        <w:separator/>
      </w:r>
    </w:p>
  </w:footnote>
  <w:footnote w:type="continuationSeparator" w:id="0">
    <w:p w:rsidR="009F6885" w:rsidRDefault="009F6885">
      <w:pPr>
        <w:spacing w:after="0" w:line="240" w:lineRule="auto"/>
      </w:pPr>
      <w:r>
        <w:continuationSeparator/>
      </w:r>
    </w:p>
  </w:footnote>
  <w:footnote w:id="1">
    <w:p w:rsidR="003E62A1" w:rsidRDefault="003E62A1" w:rsidP="003E62A1">
      <w:pPr>
        <w:spacing w:after="0" w:line="240" w:lineRule="auto"/>
        <w:jc w:val="both"/>
      </w:pPr>
      <w:r>
        <w:rPr>
          <w:rStyle w:val="Rimandonotaapidipagina"/>
        </w:rPr>
        <w:footnoteRef/>
      </w:r>
      <w:r>
        <w:t xml:space="preserve"> </w:t>
      </w:r>
      <w:r>
        <w:rPr>
          <w:rFonts w:ascii="Times New Roman" w:hAnsi="Times New Roman"/>
          <w:sz w:val="20"/>
        </w:rPr>
        <w:t xml:space="preserve">A. Louf, </w:t>
      </w:r>
      <w:r>
        <w:rPr>
          <w:rFonts w:ascii="Times New Roman" w:hAnsi="Times New Roman"/>
          <w:i/>
          <w:sz w:val="20"/>
        </w:rPr>
        <w:t>Sotto la guida dello Spirito</w:t>
      </w:r>
      <w:r>
        <w:rPr>
          <w:rFonts w:ascii="Times New Roman" w:hAnsi="Times New Roman"/>
          <w:sz w:val="20"/>
        </w:rPr>
        <w:t>,</w:t>
      </w:r>
      <w:r>
        <w:rPr>
          <w:rFonts w:ascii="Times New Roman" w:hAnsi="Times New Roman"/>
          <w:i/>
          <w:sz w:val="20"/>
        </w:rPr>
        <w:t xml:space="preserve"> </w:t>
      </w:r>
      <w:r>
        <w:rPr>
          <w:rFonts w:ascii="Times New Roman" w:hAnsi="Times New Roman"/>
          <w:sz w:val="20"/>
        </w:rPr>
        <w:t>Qiqajon, Magnano [BI] 1990, pp. 31-32.</w:t>
      </w:r>
    </w:p>
  </w:footnote>
  <w:footnote w:id="2">
    <w:p w:rsidR="003E62A1" w:rsidRDefault="003E62A1" w:rsidP="003E62A1">
      <w:pPr>
        <w:pStyle w:val="Testonotaapidipagina"/>
        <w:jc w:val="both"/>
      </w:pPr>
      <w:r>
        <w:rPr>
          <w:rStyle w:val="Rimandonotaapidipagina"/>
        </w:rPr>
        <w:footnoteRef/>
      </w:r>
      <w:r>
        <w:t xml:space="preserve"> </w:t>
      </w:r>
      <w:r w:rsidRPr="001B593A">
        <w:rPr>
          <w:rFonts w:ascii="Times New Roman" w:hAnsi="Times New Roman"/>
        </w:rPr>
        <w:t xml:space="preserve">Per </w:t>
      </w:r>
      <w:r>
        <w:rPr>
          <w:rFonts w:ascii="Times New Roman" w:hAnsi="Times New Roman"/>
        </w:rPr>
        <w:t xml:space="preserve">continuare </w:t>
      </w:r>
      <w:r w:rsidRPr="001B593A">
        <w:rPr>
          <w:rFonts w:ascii="Times New Roman" w:hAnsi="Times New Roman"/>
        </w:rPr>
        <w:t>una lettura</w:t>
      </w:r>
      <w:r>
        <w:rPr>
          <w:rFonts w:ascii="Times New Roman" w:hAnsi="Times New Roman"/>
        </w:rPr>
        <w:t xml:space="preserve"> ulteriormente approfondita del testo profetico cfr. L. Alonso Schökel – J.L. Sicre Diaz, </w:t>
      </w:r>
      <w:r>
        <w:rPr>
          <w:rFonts w:ascii="Times New Roman" w:hAnsi="Times New Roman"/>
          <w:i/>
          <w:iCs/>
        </w:rPr>
        <w:t xml:space="preserve">I Profeti. </w:t>
      </w:r>
      <w:r>
        <w:rPr>
          <w:rFonts w:ascii="Times New Roman" w:hAnsi="Times New Roman"/>
        </w:rPr>
        <w:t>Traduzione e commento, Borla, Roma 1989, pp. 1208-1210.</w:t>
      </w:r>
    </w:p>
  </w:footnote>
  <w:footnote w:id="3">
    <w:p w:rsidR="008E1B42" w:rsidRDefault="008E1B42" w:rsidP="008E1B42">
      <w:pPr>
        <w:spacing w:after="0" w:line="240" w:lineRule="auto"/>
        <w:jc w:val="both"/>
        <w:rPr>
          <w:rFonts w:ascii="Times New Roman" w:hAnsi="Times New Roman"/>
          <w:sz w:val="20"/>
        </w:rPr>
      </w:pPr>
      <w:r>
        <w:rPr>
          <w:rStyle w:val="Rimandonotaapidipagina"/>
        </w:rPr>
        <w:footnoteRef/>
      </w:r>
      <w:r>
        <w:t xml:space="preserve"> </w:t>
      </w:r>
      <w:r>
        <w:rPr>
          <w:rFonts w:ascii="Times New Roman" w:hAnsi="Times New Roman"/>
          <w:sz w:val="20"/>
        </w:rPr>
        <w:t xml:space="preserve">L. Cremaschi (ed.), </w:t>
      </w:r>
      <w:r>
        <w:rPr>
          <w:rFonts w:ascii="Times New Roman" w:hAnsi="Times New Roman"/>
          <w:i/>
          <w:sz w:val="20"/>
        </w:rPr>
        <w:t>Detti inediti dei Padri del deserto</w:t>
      </w:r>
      <w:r>
        <w:rPr>
          <w:rFonts w:ascii="Times New Roman" w:hAnsi="Times New Roman"/>
          <w:sz w:val="20"/>
        </w:rPr>
        <w:t>,</w:t>
      </w:r>
      <w:r>
        <w:rPr>
          <w:rFonts w:ascii="Times New Roman" w:hAnsi="Times New Roman"/>
          <w:i/>
          <w:sz w:val="20"/>
        </w:rPr>
        <w:t xml:space="preserve"> </w:t>
      </w:r>
      <w:r>
        <w:rPr>
          <w:rFonts w:ascii="Times New Roman" w:hAnsi="Times New Roman"/>
          <w:sz w:val="20"/>
        </w:rPr>
        <w:t>Qiqajon, Magnano (BI) 1986, n. 583.</w:t>
      </w:r>
    </w:p>
    <w:p w:rsidR="008E1B42" w:rsidRDefault="008E1B42">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0E" w:rsidRDefault="009F688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0E" w:rsidRDefault="009F688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0E" w:rsidRDefault="009F688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67317"/>
    <w:multiLevelType w:val="hybridMultilevel"/>
    <w:tmpl w:val="12080BA6"/>
    <w:lvl w:ilvl="0" w:tplc="41BC55E2">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autoHyphenation/>
  <w:hyphenationZone w:val="283"/>
  <w:characterSpacingControl w:val="doNotCompress"/>
  <w:footnotePr>
    <w:footnote w:id="-1"/>
    <w:footnote w:id="0"/>
  </w:footnotePr>
  <w:endnotePr>
    <w:endnote w:id="-1"/>
    <w:endnote w:id="0"/>
  </w:endnotePr>
  <w:compat/>
  <w:rsids>
    <w:rsidRoot w:val="000A3162"/>
    <w:rsid w:val="00002F3B"/>
    <w:rsid w:val="0007530F"/>
    <w:rsid w:val="000A3162"/>
    <w:rsid w:val="000C35DE"/>
    <w:rsid w:val="001026F5"/>
    <w:rsid w:val="00194B56"/>
    <w:rsid w:val="001B3886"/>
    <w:rsid w:val="0022564C"/>
    <w:rsid w:val="002A0888"/>
    <w:rsid w:val="00337800"/>
    <w:rsid w:val="003A64ED"/>
    <w:rsid w:val="003E62A1"/>
    <w:rsid w:val="00490C2C"/>
    <w:rsid w:val="0051228E"/>
    <w:rsid w:val="0051334F"/>
    <w:rsid w:val="00527A5D"/>
    <w:rsid w:val="00575AA9"/>
    <w:rsid w:val="006333AE"/>
    <w:rsid w:val="00763E31"/>
    <w:rsid w:val="00874523"/>
    <w:rsid w:val="008E1B42"/>
    <w:rsid w:val="009A534E"/>
    <w:rsid w:val="009C424E"/>
    <w:rsid w:val="009E3C9C"/>
    <w:rsid w:val="009F6885"/>
    <w:rsid w:val="00A754BC"/>
    <w:rsid w:val="00AB7ABC"/>
    <w:rsid w:val="00AE365C"/>
    <w:rsid w:val="00C766F9"/>
    <w:rsid w:val="00D77836"/>
    <w:rsid w:val="00DE0667"/>
    <w:rsid w:val="00EB123D"/>
    <w:rsid w:val="00F06F01"/>
    <w:rsid w:val="00F22FE3"/>
    <w:rsid w:val="00F40ED3"/>
    <w:rsid w:val="00F704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lang w:val="it-IT"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3162"/>
    <w:pPr>
      <w:spacing w:after="200" w:line="276" w:lineRule="auto"/>
      <w:ind w:firstLine="0"/>
      <w:jc w:val="left"/>
    </w:pPr>
    <w:rPr>
      <w:rFonts w:ascii="Calibri" w:eastAsia="Calibri" w:hAnsi="Calibri"/>
      <w:iCs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A316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A3162"/>
    <w:rPr>
      <w:rFonts w:ascii="Calibri" w:eastAsia="Calibri" w:hAnsi="Calibri"/>
      <w:iCs w:val="0"/>
      <w:sz w:val="22"/>
      <w:szCs w:val="22"/>
    </w:rPr>
  </w:style>
  <w:style w:type="paragraph" w:styleId="Pidipagina">
    <w:name w:val="footer"/>
    <w:basedOn w:val="Normale"/>
    <w:link w:val="PidipaginaCarattere"/>
    <w:uiPriority w:val="99"/>
    <w:unhideWhenUsed/>
    <w:rsid w:val="000A3162"/>
    <w:pPr>
      <w:tabs>
        <w:tab w:val="center" w:pos="4819"/>
        <w:tab w:val="right" w:pos="9638"/>
      </w:tabs>
    </w:pPr>
  </w:style>
  <w:style w:type="character" w:customStyle="1" w:styleId="PidipaginaCarattere">
    <w:name w:val="Piè di pagina Carattere"/>
    <w:basedOn w:val="Carpredefinitoparagrafo"/>
    <w:link w:val="Pidipagina"/>
    <w:uiPriority w:val="99"/>
    <w:rsid w:val="000A3162"/>
    <w:rPr>
      <w:rFonts w:ascii="Calibri" w:eastAsia="Calibri" w:hAnsi="Calibri"/>
      <w:iCs w:val="0"/>
      <w:sz w:val="22"/>
      <w:szCs w:val="22"/>
    </w:rPr>
  </w:style>
  <w:style w:type="paragraph" w:styleId="Testonotaapidipagina">
    <w:name w:val="footnote text"/>
    <w:basedOn w:val="Normale"/>
    <w:link w:val="TestonotaapidipaginaCarattere"/>
    <w:uiPriority w:val="99"/>
    <w:semiHidden/>
    <w:unhideWhenUsed/>
    <w:rsid w:val="003E62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E62A1"/>
    <w:rPr>
      <w:rFonts w:ascii="Calibri" w:eastAsia="Calibri" w:hAnsi="Calibri"/>
      <w:iCs w:val="0"/>
    </w:rPr>
  </w:style>
  <w:style w:type="character" w:styleId="Rimandonotaapidipagina">
    <w:name w:val="footnote reference"/>
    <w:basedOn w:val="Carpredefinitoparagrafo"/>
    <w:uiPriority w:val="99"/>
    <w:semiHidden/>
    <w:unhideWhenUsed/>
    <w:rsid w:val="003E62A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4CCC-337C-434D-ADC4-B637A08B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2815</Words>
  <Characters>16048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ovidio vezzoli</dc:creator>
  <cp:lastModifiedBy>GALLI MAURIZIO</cp:lastModifiedBy>
  <cp:revision>2</cp:revision>
  <dcterms:created xsi:type="dcterms:W3CDTF">2021-11-29T08:41:00Z</dcterms:created>
  <dcterms:modified xsi:type="dcterms:W3CDTF">2021-11-29T08:41:00Z</dcterms:modified>
</cp:coreProperties>
</file>