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4D0C3" w14:textId="1D6BABED" w:rsidR="00574BC7" w:rsidRPr="00E96D8A" w:rsidRDefault="00781E7C" w:rsidP="00CA3637">
      <w:pPr>
        <w:pStyle w:val="CM7"/>
        <w:ind w:firstLine="284"/>
        <w:jc w:val="both"/>
        <w:rPr>
          <w:rFonts w:ascii="Times New Roman" w:hAnsi="Times New Roman" w:cs="Times New Roman"/>
          <w:b/>
          <w:bCs/>
          <w:color w:val="1A1A1D"/>
        </w:rPr>
      </w:pPr>
      <w:r w:rsidRPr="00E96D8A">
        <w:rPr>
          <w:rFonts w:ascii="Times New Roman" w:hAnsi="Times New Roman" w:cs="Times New Roman"/>
          <w:b/>
          <w:bCs/>
          <w:color w:val="1A1A1D"/>
        </w:rPr>
        <w:t>Il S</w:t>
      </w:r>
      <w:r w:rsidR="008E079D" w:rsidRPr="00E96D8A">
        <w:rPr>
          <w:rFonts w:ascii="Times New Roman" w:hAnsi="Times New Roman" w:cs="Times New Roman"/>
          <w:b/>
          <w:bCs/>
          <w:color w:val="1A1A1D"/>
        </w:rPr>
        <w:t xml:space="preserve">ervo di </w:t>
      </w:r>
      <w:r w:rsidR="000702D3" w:rsidRPr="00E96D8A">
        <w:rPr>
          <w:rFonts w:ascii="Times New Roman" w:hAnsi="Times New Roman" w:cs="Times New Roman"/>
          <w:b/>
          <w:bCs/>
          <w:color w:val="1A1A1D"/>
        </w:rPr>
        <w:t>Y</w:t>
      </w:r>
      <w:r w:rsidR="008E079D" w:rsidRPr="00E96D8A">
        <w:rPr>
          <w:rFonts w:ascii="Times New Roman" w:hAnsi="Times New Roman" w:cs="Times New Roman"/>
          <w:b/>
          <w:bCs/>
          <w:color w:val="1A1A1D"/>
        </w:rPr>
        <w:t>HWH</w:t>
      </w:r>
    </w:p>
    <w:p w14:paraId="16967FE1" w14:textId="4509F3C3" w:rsidR="00490FF2" w:rsidRPr="00E96D8A" w:rsidRDefault="00574BC7" w:rsidP="00CA3637">
      <w:pPr>
        <w:pStyle w:val="CM7"/>
        <w:ind w:firstLine="284"/>
        <w:jc w:val="both"/>
        <w:rPr>
          <w:rFonts w:ascii="Times New Roman" w:hAnsi="Times New Roman" w:cs="Times New Roman"/>
          <w:b/>
          <w:bCs/>
          <w:i/>
          <w:iCs/>
          <w:color w:val="1A1A1D"/>
        </w:rPr>
      </w:pPr>
      <w:r w:rsidRPr="00E96D8A">
        <w:rPr>
          <w:rFonts w:ascii="Times New Roman" w:hAnsi="Times New Roman" w:cs="Times New Roman"/>
          <w:b/>
          <w:bCs/>
          <w:i/>
          <w:iCs/>
          <w:color w:val="1A1A1D"/>
        </w:rPr>
        <w:t>L</w:t>
      </w:r>
      <w:r w:rsidR="008E079D" w:rsidRPr="00E96D8A">
        <w:rPr>
          <w:rFonts w:ascii="Times New Roman" w:hAnsi="Times New Roman" w:cs="Times New Roman"/>
          <w:b/>
          <w:bCs/>
          <w:i/>
          <w:iCs/>
          <w:color w:val="1A1A1D"/>
        </w:rPr>
        <w:t>’ascolto che plasma</w:t>
      </w:r>
    </w:p>
    <w:p w14:paraId="10E24A71" w14:textId="77777777" w:rsidR="00574BC7" w:rsidRPr="00E96D8A" w:rsidRDefault="00574BC7" w:rsidP="00CA3637">
      <w:pPr>
        <w:pStyle w:val="CM7"/>
        <w:ind w:firstLine="284"/>
        <w:jc w:val="both"/>
        <w:rPr>
          <w:rFonts w:ascii="Times New Roman" w:hAnsi="Times New Roman" w:cs="Times New Roman"/>
          <w:i/>
          <w:color w:val="1A1A1D"/>
        </w:rPr>
      </w:pPr>
    </w:p>
    <w:p w14:paraId="26B4A4D8" w14:textId="55D3BD8D" w:rsidR="005061ED" w:rsidRPr="00E96D8A" w:rsidRDefault="00490FF2" w:rsidP="00CA3637">
      <w:pPr>
        <w:pStyle w:val="CM7"/>
        <w:ind w:firstLine="284"/>
        <w:jc w:val="both"/>
        <w:rPr>
          <w:rFonts w:ascii="Times New Roman" w:hAnsi="Times New Roman" w:cs="Times New Roman"/>
          <w:color w:val="1A1A1D"/>
        </w:rPr>
      </w:pPr>
      <w:proofErr w:type="spellStart"/>
      <w:r w:rsidRPr="00E96D8A">
        <w:rPr>
          <w:rFonts w:ascii="Times New Roman" w:hAnsi="Times New Roman" w:cs="Times New Roman"/>
          <w:i/>
          <w:color w:val="1A1A1D"/>
        </w:rPr>
        <w:t>Is</w:t>
      </w:r>
      <w:proofErr w:type="spellEnd"/>
      <w:r w:rsidRPr="00E96D8A">
        <w:rPr>
          <w:rFonts w:ascii="Times New Roman" w:hAnsi="Times New Roman" w:cs="Times New Roman"/>
          <w:i/>
          <w:color w:val="1A1A1D"/>
        </w:rPr>
        <w:t xml:space="preserve"> </w:t>
      </w:r>
      <w:r w:rsidR="008E079D" w:rsidRPr="00E96D8A">
        <w:rPr>
          <w:rFonts w:ascii="Times New Roman" w:hAnsi="Times New Roman" w:cs="Times New Roman"/>
          <w:i/>
          <w:color w:val="1A1A1D"/>
        </w:rPr>
        <w:t>50,4-</w:t>
      </w:r>
      <w:r w:rsidR="00822192" w:rsidRPr="00E96D8A">
        <w:rPr>
          <w:rFonts w:ascii="Times New Roman" w:hAnsi="Times New Roman" w:cs="Times New Roman"/>
          <w:i/>
          <w:color w:val="1A1A1D"/>
        </w:rPr>
        <w:t>11</w:t>
      </w:r>
    </w:p>
    <w:p w14:paraId="7B24BE98" w14:textId="77777777" w:rsidR="005061ED" w:rsidRPr="00E96D8A" w:rsidRDefault="005061ED" w:rsidP="00CA3637">
      <w:pPr>
        <w:pStyle w:val="CM8"/>
        <w:ind w:firstLine="284"/>
        <w:jc w:val="both"/>
        <w:rPr>
          <w:rFonts w:ascii="Times New Roman" w:hAnsi="Times New Roman" w:cs="Times New Roman"/>
          <w:b/>
          <w:bCs/>
          <w:color w:val="1A1A1D"/>
        </w:rPr>
      </w:pPr>
    </w:p>
    <w:p w14:paraId="282B4E5A" w14:textId="77777777" w:rsidR="00574BC7" w:rsidRPr="00E96D8A" w:rsidRDefault="00574BC7" w:rsidP="00CA3637">
      <w:pPr>
        <w:pStyle w:val="CM8"/>
        <w:ind w:firstLine="284"/>
        <w:jc w:val="both"/>
        <w:rPr>
          <w:rFonts w:ascii="Times New Roman" w:hAnsi="Times New Roman" w:cs="Times New Roman"/>
          <w:b/>
          <w:bCs/>
          <w:color w:val="1A1A1D"/>
        </w:rPr>
      </w:pPr>
    </w:p>
    <w:p w14:paraId="4BB0BC0A" w14:textId="188101B5" w:rsidR="005061ED" w:rsidRPr="00E96D8A" w:rsidRDefault="00490FF2" w:rsidP="00CA3637">
      <w:pPr>
        <w:pStyle w:val="CM8"/>
        <w:ind w:firstLine="284"/>
        <w:jc w:val="both"/>
        <w:rPr>
          <w:rFonts w:ascii="Times New Roman" w:hAnsi="Times New Roman" w:cs="Times New Roman"/>
          <w:i/>
          <w:iCs/>
          <w:color w:val="1A1A1D"/>
        </w:rPr>
      </w:pPr>
      <w:r w:rsidRPr="00E96D8A">
        <w:rPr>
          <w:rFonts w:ascii="Times New Roman" w:hAnsi="Times New Roman" w:cs="Times New Roman"/>
          <w:i/>
          <w:iCs/>
          <w:color w:val="1A1A1D"/>
        </w:rPr>
        <w:t>Premess</w:t>
      </w:r>
      <w:r w:rsidR="008E079D" w:rsidRPr="00E96D8A">
        <w:rPr>
          <w:rFonts w:ascii="Times New Roman" w:hAnsi="Times New Roman" w:cs="Times New Roman"/>
          <w:i/>
          <w:iCs/>
          <w:color w:val="1A1A1D"/>
        </w:rPr>
        <w:t>a</w:t>
      </w:r>
    </w:p>
    <w:p w14:paraId="562A97FC" w14:textId="77777777" w:rsidR="001649ED" w:rsidRPr="00E96D8A" w:rsidRDefault="001649ED" w:rsidP="00CA3637">
      <w:pPr>
        <w:ind w:firstLine="284"/>
        <w:jc w:val="both"/>
        <w:rPr>
          <w:rFonts w:cs="Times New Roman"/>
          <w:szCs w:val="24"/>
        </w:rPr>
      </w:pPr>
    </w:p>
    <w:p w14:paraId="40E88521" w14:textId="77777777" w:rsidR="00A5086F" w:rsidRDefault="008E079D" w:rsidP="00CA3637">
      <w:pPr>
        <w:tabs>
          <w:tab w:val="left" w:pos="284"/>
        </w:tabs>
        <w:ind w:firstLine="284"/>
        <w:jc w:val="both"/>
        <w:rPr>
          <w:rFonts w:cs="Times New Roman"/>
          <w:color w:val="1A1A1D"/>
          <w:szCs w:val="24"/>
        </w:rPr>
      </w:pPr>
      <w:r w:rsidRPr="00E96D8A">
        <w:rPr>
          <w:rFonts w:cs="Times New Roman"/>
          <w:color w:val="1A1A1D"/>
          <w:szCs w:val="24"/>
        </w:rPr>
        <w:t xml:space="preserve">Il </w:t>
      </w:r>
      <w:r w:rsidR="0025000A" w:rsidRPr="00E96D8A">
        <w:rPr>
          <w:rFonts w:cs="Times New Roman"/>
          <w:color w:val="1A1A1D"/>
          <w:szCs w:val="24"/>
        </w:rPr>
        <w:t xml:space="preserve">Lezionario biblico della Chiesa indica il testo profetico di </w:t>
      </w:r>
      <w:proofErr w:type="spellStart"/>
      <w:r w:rsidR="0025000A" w:rsidRPr="00E96D8A">
        <w:rPr>
          <w:rFonts w:cs="Times New Roman"/>
          <w:color w:val="1A1A1D"/>
          <w:szCs w:val="24"/>
        </w:rPr>
        <w:t>Is</w:t>
      </w:r>
      <w:proofErr w:type="spellEnd"/>
      <w:r w:rsidR="0025000A" w:rsidRPr="00E96D8A">
        <w:rPr>
          <w:rFonts w:cs="Times New Roman"/>
          <w:color w:val="1A1A1D"/>
          <w:szCs w:val="24"/>
        </w:rPr>
        <w:t xml:space="preserve"> 50,4-</w:t>
      </w:r>
      <w:r w:rsidR="00822192" w:rsidRPr="00E96D8A">
        <w:rPr>
          <w:rFonts w:cs="Times New Roman"/>
          <w:color w:val="1A1A1D"/>
          <w:szCs w:val="24"/>
        </w:rPr>
        <w:t>11</w:t>
      </w:r>
      <w:r w:rsidR="0025000A" w:rsidRPr="00E96D8A">
        <w:rPr>
          <w:rFonts w:cs="Times New Roman"/>
          <w:color w:val="1A1A1D"/>
          <w:szCs w:val="24"/>
        </w:rPr>
        <w:t xml:space="preserve"> come prima lettura nella </w:t>
      </w:r>
      <w:r w:rsidR="0025000A" w:rsidRPr="00E96D8A">
        <w:rPr>
          <w:rFonts w:cs="Times New Roman"/>
          <w:i/>
          <w:iCs/>
          <w:color w:val="1A1A1D"/>
          <w:szCs w:val="24"/>
        </w:rPr>
        <w:t>Domenica delle Palme o della Passione del Signore</w:t>
      </w:r>
      <w:r w:rsidR="0025000A" w:rsidRPr="00E96D8A">
        <w:rPr>
          <w:rFonts w:cs="Times New Roman"/>
          <w:color w:val="1A1A1D"/>
          <w:szCs w:val="24"/>
        </w:rPr>
        <w:t xml:space="preserve">. Siamo agli inizi della </w:t>
      </w:r>
      <w:r w:rsidR="0025000A" w:rsidRPr="00E96D8A">
        <w:rPr>
          <w:rFonts w:cs="Times New Roman"/>
          <w:i/>
          <w:iCs/>
          <w:color w:val="1A1A1D"/>
          <w:szCs w:val="24"/>
        </w:rPr>
        <w:t>Settimana Santa</w:t>
      </w:r>
      <w:r w:rsidR="0025000A" w:rsidRPr="00E96D8A">
        <w:rPr>
          <w:rFonts w:cs="Times New Roman"/>
          <w:color w:val="1A1A1D"/>
          <w:szCs w:val="24"/>
        </w:rPr>
        <w:t xml:space="preserve">, </w:t>
      </w:r>
      <w:r w:rsidR="00A5086F">
        <w:rPr>
          <w:rFonts w:cs="Times New Roman"/>
          <w:color w:val="1A1A1D"/>
          <w:szCs w:val="24"/>
        </w:rPr>
        <w:t>giorni</w:t>
      </w:r>
      <w:r w:rsidR="0025000A" w:rsidRPr="00E96D8A">
        <w:rPr>
          <w:rFonts w:cs="Times New Roman"/>
          <w:color w:val="1A1A1D"/>
          <w:szCs w:val="24"/>
        </w:rPr>
        <w:t xml:space="preserve"> inaugural</w:t>
      </w:r>
      <w:r w:rsidR="00A5086F">
        <w:rPr>
          <w:rFonts w:cs="Times New Roman"/>
          <w:color w:val="1A1A1D"/>
          <w:szCs w:val="24"/>
        </w:rPr>
        <w:t>i</w:t>
      </w:r>
      <w:r w:rsidR="0025000A" w:rsidRPr="00E96D8A">
        <w:rPr>
          <w:rFonts w:cs="Times New Roman"/>
          <w:color w:val="1A1A1D"/>
          <w:szCs w:val="24"/>
        </w:rPr>
        <w:t xml:space="preserve"> che introduc</w:t>
      </w:r>
      <w:r w:rsidR="00A5086F">
        <w:rPr>
          <w:rFonts w:cs="Times New Roman"/>
          <w:color w:val="1A1A1D"/>
          <w:szCs w:val="24"/>
        </w:rPr>
        <w:t>ono</w:t>
      </w:r>
      <w:r w:rsidR="0025000A" w:rsidRPr="00E96D8A">
        <w:rPr>
          <w:rFonts w:cs="Times New Roman"/>
          <w:color w:val="1A1A1D"/>
          <w:szCs w:val="24"/>
        </w:rPr>
        <w:t xml:space="preserve"> alla contemplazione del</w:t>
      </w:r>
      <w:r w:rsidR="007F3F53" w:rsidRPr="00E96D8A">
        <w:rPr>
          <w:rFonts w:cs="Times New Roman"/>
          <w:color w:val="1A1A1D"/>
          <w:szCs w:val="24"/>
        </w:rPr>
        <w:t>l’evento</w:t>
      </w:r>
      <w:r w:rsidR="0025000A" w:rsidRPr="00E96D8A">
        <w:rPr>
          <w:rFonts w:cs="Times New Roman"/>
          <w:color w:val="1A1A1D"/>
          <w:szCs w:val="24"/>
        </w:rPr>
        <w:t xml:space="preserve"> della Pasqua di Gesù</w:t>
      </w:r>
      <w:r w:rsidR="007F3F53" w:rsidRPr="00E96D8A">
        <w:rPr>
          <w:rFonts w:cs="Times New Roman"/>
          <w:color w:val="1A1A1D"/>
          <w:szCs w:val="24"/>
        </w:rPr>
        <w:t>, mistero di croce e di gloria.</w:t>
      </w:r>
      <w:r w:rsidR="0025000A" w:rsidRPr="00E96D8A">
        <w:rPr>
          <w:rFonts w:cs="Times New Roman"/>
          <w:color w:val="1A1A1D"/>
          <w:szCs w:val="24"/>
        </w:rPr>
        <w:t xml:space="preserve"> </w:t>
      </w:r>
      <w:r w:rsidR="007F3F53" w:rsidRPr="00E96D8A">
        <w:rPr>
          <w:rFonts w:cs="Times New Roman"/>
          <w:color w:val="1A1A1D"/>
          <w:szCs w:val="24"/>
        </w:rPr>
        <w:t>P</w:t>
      </w:r>
      <w:r w:rsidR="0025000A" w:rsidRPr="00E96D8A">
        <w:rPr>
          <w:rFonts w:cs="Times New Roman"/>
          <w:color w:val="1A1A1D"/>
          <w:szCs w:val="24"/>
        </w:rPr>
        <w:t>ertanto, la Chiesa invita la comunità dei credenti a meditare e pregare sul mistero della passione di Gesù di Nazareth nel suo atto di consegna nelle mani degli uomini, perché nel dono stesso della sua</w:t>
      </w:r>
      <w:r w:rsidR="007F3F53" w:rsidRPr="00E96D8A">
        <w:rPr>
          <w:rFonts w:cs="Times New Roman"/>
          <w:color w:val="1A1A1D"/>
          <w:szCs w:val="24"/>
        </w:rPr>
        <w:t xml:space="preserve"> vi</w:t>
      </w:r>
      <w:r w:rsidR="0025000A" w:rsidRPr="00E96D8A">
        <w:rPr>
          <w:rFonts w:cs="Times New Roman"/>
          <w:color w:val="1A1A1D"/>
          <w:szCs w:val="24"/>
        </w:rPr>
        <w:t>ta</w:t>
      </w:r>
      <w:r w:rsidR="007F3F53" w:rsidRPr="00E96D8A">
        <w:rPr>
          <w:rFonts w:cs="Times New Roman"/>
          <w:color w:val="1A1A1D"/>
          <w:szCs w:val="24"/>
        </w:rPr>
        <w:t xml:space="preserve"> offerta</w:t>
      </w:r>
      <w:r w:rsidR="0025000A" w:rsidRPr="00E96D8A">
        <w:rPr>
          <w:rFonts w:cs="Times New Roman"/>
          <w:color w:val="1A1A1D"/>
          <w:szCs w:val="24"/>
        </w:rPr>
        <w:t xml:space="preserve"> nella </w:t>
      </w:r>
      <w:r w:rsidR="00A5086F">
        <w:rPr>
          <w:rFonts w:cs="Times New Roman"/>
          <w:color w:val="1A1A1D"/>
          <w:szCs w:val="24"/>
        </w:rPr>
        <w:t xml:space="preserve">incondizionata </w:t>
      </w:r>
      <w:r w:rsidR="0025000A" w:rsidRPr="00E96D8A">
        <w:rPr>
          <w:rFonts w:cs="Times New Roman"/>
          <w:color w:val="1A1A1D"/>
          <w:szCs w:val="24"/>
        </w:rPr>
        <w:t>libertà di amare, imparino a discernere fino a quale termine giunge l’amore di Dio per l’umanità tutta. Nella sapienza dell’ascolto delle Scritture, che ha sempre animato la Chiesa fin dagli inizi</w:t>
      </w:r>
      <w:r w:rsidR="00A5086F">
        <w:rPr>
          <w:rFonts w:cs="Times New Roman"/>
          <w:color w:val="1A1A1D"/>
          <w:szCs w:val="24"/>
        </w:rPr>
        <w:t xml:space="preserve"> del suo cammino</w:t>
      </w:r>
      <w:r w:rsidR="0025000A" w:rsidRPr="00E96D8A">
        <w:rPr>
          <w:rFonts w:cs="Times New Roman"/>
          <w:color w:val="1A1A1D"/>
          <w:szCs w:val="24"/>
        </w:rPr>
        <w:t>, essa individua nella figura del Servo sofferente di YHWH</w:t>
      </w:r>
      <w:r w:rsidR="00A5086F">
        <w:rPr>
          <w:rFonts w:cs="Times New Roman"/>
          <w:color w:val="1A1A1D"/>
          <w:szCs w:val="24"/>
        </w:rPr>
        <w:t xml:space="preserve"> (</w:t>
      </w:r>
      <w:r w:rsidR="00A5086F">
        <w:rPr>
          <w:rFonts w:cs="Times New Roman"/>
          <w:i/>
          <w:iCs/>
          <w:color w:val="1A1A1D"/>
          <w:szCs w:val="24"/>
        </w:rPr>
        <w:t>‘</w:t>
      </w:r>
      <w:proofErr w:type="spellStart"/>
      <w:r w:rsidR="00A5086F">
        <w:rPr>
          <w:rFonts w:cs="Times New Roman"/>
          <w:i/>
          <w:iCs/>
          <w:color w:val="1A1A1D"/>
          <w:szCs w:val="24"/>
        </w:rPr>
        <w:t>ebed</w:t>
      </w:r>
      <w:proofErr w:type="spellEnd"/>
      <w:r w:rsidR="00A5086F">
        <w:rPr>
          <w:rFonts w:cs="Times New Roman"/>
          <w:i/>
          <w:iCs/>
          <w:color w:val="1A1A1D"/>
          <w:szCs w:val="24"/>
        </w:rPr>
        <w:t xml:space="preserve"> YHWH</w:t>
      </w:r>
      <w:r w:rsidR="00A5086F">
        <w:rPr>
          <w:rFonts w:cs="Times New Roman"/>
          <w:color w:val="1A1A1D"/>
          <w:szCs w:val="24"/>
        </w:rPr>
        <w:t>)</w:t>
      </w:r>
      <w:r w:rsidR="0025000A" w:rsidRPr="00E96D8A">
        <w:rPr>
          <w:rFonts w:cs="Times New Roman"/>
          <w:color w:val="1A1A1D"/>
          <w:szCs w:val="24"/>
        </w:rPr>
        <w:t xml:space="preserve"> </w:t>
      </w:r>
      <w:r w:rsidR="00D64C1B" w:rsidRPr="00E96D8A">
        <w:rPr>
          <w:rFonts w:cs="Times New Roman"/>
          <w:color w:val="1A1A1D"/>
          <w:szCs w:val="24"/>
        </w:rPr>
        <w:t>l</w:t>
      </w:r>
      <w:r w:rsidR="0025000A" w:rsidRPr="00E96D8A">
        <w:rPr>
          <w:rFonts w:cs="Times New Roman"/>
          <w:color w:val="1A1A1D"/>
          <w:szCs w:val="24"/>
        </w:rPr>
        <w:t>a prefigurazione, senza equivoci, della missione di Gesù di Nazareth, «pietra scartata dai costruttori», ma impiegata come pietra angolare da Dio per la costruzione del tempio nuovo, dimora della sua presenza e luogo di accoglienza dell’umanità nuova</w:t>
      </w:r>
      <w:r w:rsidR="00585D8B" w:rsidRPr="00E96D8A">
        <w:rPr>
          <w:rFonts w:cs="Times New Roman"/>
          <w:color w:val="1A1A1D"/>
          <w:szCs w:val="24"/>
        </w:rPr>
        <w:t xml:space="preserve"> (cfr. Sal 118,22; Lc 20,18-19)</w:t>
      </w:r>
      <w:r w:rsidR="0025000A" w:rsidRPr="00E96D8A">
        <w:rPr>
          <w:rFonts w:cs="Times New Roman"/>
          <w:color w:val="1A1A1D"/>
          <w:sz w:val="20"/>
          <w:szCs w:val="20"/>
        </w:rPr>
        <w:t>.</w:t>
      </w:r>
      <w:r w:rsidR="0025000A" w:rsidRPr="00E96D8A">
        <w:rPr>
          <w:rFonts w:cs="Times New Roman"/>
          <w:color w:val="1A1A1D"/>
          <w:szCs w:val="24"/>
        </w:rPr>
        <w:t xml:space="preserve"> </w:t>
      </w:r>
    </w:p>
    <w:p w14:paraId="423F598F" w14:textId="48E983A5" w:rsidR="00FC6F86" w:rsidRPr="00E96D8A" w:rsidRDefault="00D64C1B" w:rsidP="00CA3637">
      <w:pPr>
        <w:tabs>
          <w:tab w:val="left" w:pos="284"/>
        </w:tabs>
        <w:ind w:firstLine="284"/>
        <w:jc w:val="both"/>
        <w:rPr>
          <w:rFonts w:cs="Times New Roman"/>
          <w:color w:val="1A1A1D"/>
          <w:szCs w:val="24"/>
        </w:rPr>
      </w:pPr>
      <w:r w:rsidRPr="00E96D8A">
        <w:rPr>
          <w:rFonts w:cs="Times New Roman"/>
          <w:color w:val="1A1A1D"/>
          <w:szCs w:val="24"/>
        </w:rPr>
        <w:t xml:space="preserve">Il </w:t>
      </w:r>
      <w:r w:rsidR="008E079D" w:rsidRPr="00E96D8A">
        <w:rPr>
          <w:rFonts w:cs="Times New Roman"/>
          <w:color w:val="1A1A1D"/>
          <w:szCs w:val="24"/>
        </w:rPr>
        <w:t xml:space="preserve">testo </w:t>
      </w:r>
      <w:r w:rsidRPr="00E96D8A">
        <w:rPr>
          <w:rFonts w:cs="Times New Roman"/>
          <w:color w:val="1A1A1D"/>
          <w:szCs w:val="24"/>
        </w:rPr>
        <w:t>profetico</w:t>
      </w:r>
      <w:r w:rsidR="00A5086F">
        <w:rPr>
          <w:rFonts w:cs="Times New Roman"/>
          <w:color w:val="1A1A1D"/>
          <w:szCs w:val="24"/>
        </w:rPr>
        <w:t>, che sul versante letterario si presenta caratterizzato da una dimensione</w:t>
      </w:r>
      <w:r w:rsidRPr="00E96D8A">
        <w:rPr>
          <w:rFonts w:cs="Times New Roman"/>
          <w:color w:val="1A1A1D"/>
          <w:szCs w:val="24"/>
        </w:rPr>
        <w:t xml:space="preserve"> fortemente autobiografic</w:t>
      </w:r>
      <w:r w:rsidR="00A5086F">
        <w:rPr>
          <w:rFonts w:cs="Times New Roman"/>
          <w:color w:val="1A1A1D"/>
          <w:szCs w:val="24"/>
        </w:rPr>
        <w:t>a</w:t>
      </w:r>
      <w:r w:rsidRPr="00E96D8A">
        <w:rPr>
          <w:rFonts w:cs="Times New Roman"/>
          <w:color w:val="1A1A1D"/>
          <w:szCs w:val="24"/>
        </w:rPr>
        <w:t xml:space="preserve">, viene definito generalmente </w:t>
      </w:r>
      <w:r w:rsidR="008E079D" w:rsidRPr="00E96D8A">
        <w:rPr>
          <w:rFonts w:cs="Times New Roman"/>
          <w:color w:val="1A1A1D"/>
          <w:szCs w:val="24"/>
        </w:rPr>
        <w:t xml:space="preserve">il </w:t>
      </w:r>
      <w:r w:rsidR="008E079D" w:rsidRPr="00E96D8A">
        <w:rPr>
          <w:rFonts w:cs="Times New Roman"/>
          <w:i/>
          <w:color w:val="1A1A1D"/>
          <w:szCs w:val="24"/>
        </w:rPr>
        <w:t>terzo canto</w:t>
      </w:r>
      <w:r w:rsidR="008E079D" w:rsidRPr="00E96D8A">
        <w:rPr>
          <w:rFonts w:cs="Times New Roman"/>
          <w:color w:val="1A1A1D"/>
          <w:szCs w:val="24"/>
        </w:rPr>
        <w:t xml:space="preserve"> del Servo sofferente di </w:t>
      </w:r>
      <w:r w:rsidR="00574BC7" w:rsidRPr="00E96D8A">
        <w:rPr>
          <w:rFonts w:cs="Times New Roman"/>
          <w:color w:val="1A1A1D"/>
          <w:szCs w:val="24"/>
        </w:rPr>
        <w:t>YHWH</w:t>
      </w:r>
      <w:r w:rsidR="008E079D" w:rsidRPr="00E96D8A">
        <w:rPr>
          <w:rFonts w:cs="Times New Roman"/>
          <w:color w:val="1A1A1D"/>
          <w:szCs w:val="24"/>
        </w:rPr>
        <w:t xml:space="preserve"> e si </w:t>
      </w:r>
      <w:r w:rsidR="00A5086F">
        <w:rPr>
          <w:rFonts w:cs="Times New Roman"/>
          <w:color w:val="1A1A1D"/>
          <w:szCs w:val="24"/>
        </w:rPr>
        <w:t>avvicina</w:t>
      </w:r>
      <w:r w:rsidR="008E079D" w:rsidRPr="00E96D8A">
        <w:rPr>
          <w:rFonts w:cs="Times New Roman"/>
          <w:color w:val="1A1A1D"/>
          <w:szCs w:val="24"/>
        </w:rPr>
        <w:t xml:space="preserve"> molto allo stile </w:t>
      </w:r>
      <w:r w:rsidRPr="00E96D8A">
        <w:rPr>
          <w:rFonts w:cs="Times New Roman"/>
          <w:color w:val="1A1A1D"/>
          <w:szCs w:val="24"/>
        </w:rPr>
        <w:t>che troviamo nella letteratura profetica</w:t>
      </w:r>
      <w:r w:rsidR="00A5086F">
        <w:rPr>
          <w:rFonts w:cs="Times New Roman"/>
          <w:color w:val="1A1A1D"/>
          <w:szCs w:val="24"/>
        </w:rPr>
        <w:t xml:space="preserve">, soprattutto quella </w:t>
      </w:r>
      <w:r w:rsidRPr="00E96D8A">
        <w:rPr>
          <w:rFonts w:cs="Times New Roman"/>
          <w:color w:val="1A1A1D"/>
          <w:szCs w:val="24"/>
        </w:rPr>
        <w:t xml:space="preserve">che riflette l’esperienza </w:t>
      </w:r>
      <w:r w:rsidR="008E079D" w:rsidRPr="00E96D8A">
        <w:rPr>
          <w:rFonts w:cs="Times New Roman"/>
          <w:color w:val="1A1A1D"/>
          <w:szCs w:val="24"/>
        </w:rPr>
        <w:t>di Geremia.</w:t>
      </w:r>
      <w:r w:rsidR="00BC768A" w:rsidRPr="00E96D8A">
        <w:rPr>
          <w:rFonts w:cs="Times New Roman"/>
          <w:color w:val="1A1A1D"/>
          <w:szCs w:val="24"/>
        </w:rPr>
        <w:t xml:space="preserve"> </w:t>
      </w:r>
      <w:r w:rsidR="008E079D" w:rsidRPr="00E96D8A">
        <w:rPr>
          <w:rFonts w:cs="Times New Roman"/>
          <w:color w:val="1A1A1D"/>
          <w:szCs w:val="24"/>
        </w:rPr>
        <w:t xml:space="preserve">Oltre il problema strettamente critico-letterario (chi è questo </w:t>
      </w:r>
      <w:r w:rsidR="00BC768A" w:rsidRPr="00E96D8A">
        <w:rPr>
          <w:rFonts w:cs="Times New Roman"/>
          <w:color w:val="1A1A1D"/>
          <w:szCs w:val="24"/>
        </w:rPr>
        <w:t xml:space="preserve">profeta </w:t>
      </w:r>
      <w:r w:rsidR="008E079D" w:rsidRPr="00E96D8A">
        <w:rPr>
          <w:rFonts w:cs="Times New Roman"/>
          <w:color w:val="1A1A1D"/>
          <w:szCs w:val="24"/>
        </w:rPr>
        <w:t xml:space="preserve">discepolo?), ci </w:t>
      </w:r>
      <w:r w:rsidR="00BC768A" w:rsidRPr="00E96D8A">
        <w:rPr>
          <w:rFonts w:cs="Times New Roman"/>
          <w:color w:val="1A1A1D"/>
          <w:szCs w:val="24"/>
        </w:rPr>
        <w:t>collochiamo nell’alveo d</w:t>
      </w:r>
      <w:r w:rsidR="008E079D" w:rsidRPr="00E96D8A">
        <w:rPr>
          <w:rFonts w:cs="Times New Roman"/>
          <w:color w:val="1A1A1D"/>
          <w:szCs w:val="24"/>
        </w:rPr>
        <w:t xml:space="preserve">ella tradizione </w:t>
      </w:r>
      <w:r w:rsidR="00BC768A" w:rsidRPr="00E96D8A">
        <w:rPr>
          <w:rFonts w:cs="Times New Roman"/>
          <w:color w:val="1A1A1D"/>
          <w:szCs w:val="24"/>
        </w:rPr>
        <w:t xml:space="preserve">interpretativa </w:t>
      </w:r>
      <w:r w:rsidR="008E079D" w:rsidRPr="00E96D8A">
        <w:rPr>
          <w:rFonts w:cs="Times New Roman"/>
          <w:color w:val="1A1A1D"/>
          <w:szCs w:val="24"/>
        </w:rPr>
        <w:t>cristiana</w:t>
      </w:r>
      <w:r w:rsidR="00A5086F">
        <w:rPr>
          <w:rFonts w:cs="Times New Roman"/>
          <w:color w:val="1A1A1D"/>
          <w:szCs w:val="24"/>
        </w:rPr>
        <w:t>,</w:t>
      </w:r>
      <w:r w:rsidR="008E079D" w:rsidRPr="00E96D8A">
        <w:rPr>
          <w:rFonts w:cs="Times New Roman"/>
          <w:color w:val="1A1A1D"/>
          <w:szCs w:val="24"/>
        </w:rPr>
        <w:t xml:space="preserve"> che vi </w:t>
      </w:r>
      <w:r w:rsidR="00BC768A" w:rsidRPr="00E96D8A">
        <w:rPr>
          <w:rFonts w:cs="Times New Roman"/>
          <w:color w:val="1A1A1D"/>
          <w:szCs w:val="24"/>
        </w:rPr>
        <w:t>scorg</w:t>
      </w:r>
      <w:r w:rsidR="008E079D" w:rsidRPr="00E96D8A">
        <w:rPr>
          <w:rFonts w:cs="Times New Roman"/>
          <w:color w:val="1A1A1D"/>
          <w:szCs w:val="24"/>
        </w:rPr>
        <w:t>e annunciata l’esperienza stessa di Gesù e</w:t>
      </w:r>
      <w:r w:rsidR="00BC768A" w:rsidRPr="00E96D8A">
        <w:rPr>
          <w:rFonts w:cs="Times New Roman"/>
          <w:color w:val="1A1A1D"/>
          <w:szCs w:val="24"/>
        </w:rPr>
        <w:t>,</w:t>
      </w:r>
      <w:r w:rsidR="008E079D" w:rsidRPr="00E96D8A">
        <w:rPr>
          <w:rFonts w:cs="Times New Roman"/>
          <w:color w:val="1A1A1D"/>
          <w:szCs w:val="24"/>
        </w:rPr>
        <w:t xml:space="preserve"> in un certo senso, </w:t>
      </w:r>
      <w:r w:rsidR="00BC768A" w:rsidRPr="00E96D8A">
        <w:rPr>
          <w:rFonts w:cs="Times New Roman"/>
          <w:color w:val="1A1A1D"/>
          <w:szCs w:val="24"/>
        </w:rPr>
        <w:t>l’</w:t>
      </w:r>
      <w:r w:rsidR="008E079D" w:rsidRPr="00E96D8A">
        <w:rPr>
          <w:rFonts w:cs="Times New Roman"/>
          <w:color w:val="1A1A1D"/>
          <w:szCs w:val="24"/>
        </w:rPr>
        <w:t xml:space="preserve">orientamento </w:t>
      </w:r>
      <w:r w:rsidR="00BC768A" w:rsidRPr="00E96D8A">
        <w:rPr>
          <w:rFonts w:cs="Times New Roman"/>
          <w:color w:val="1A1A1D"/>
          <w:szCs w:val="24"/>
        </w:rPr>
        <w:t>indicato per il cammino</w:t>
      </w:r>
      <w:r w:rsidR="008E079D" w:rsidRPr="00E96D8A">
        <w:rPr>
          <w:rFonts w:cs="Times New Roman"/>
          <w:color w:val="1A1A1D"/>
          <w:szCs w:val="24"/>
        </w:rPr>
        <w:t xml:space="preserve"> del discepolo</w:t>
      </w:r>
      <w:r w:rsidR="00BC768A" w:rsidRPr="00E96D8A">
        <w:rPr>
          <w:rFonts w:cs="Times New Roman"/>
          <w:color w:val="1A1A1D"/>
          <w:szCs w:val="24"/>
        </w:rPr>
        <w:t xml:space="preserve"> dell’evangelo nella comunione della Chiesa</w:t>
      </w:r>
      <w:r w:rsidR="008E079D" w:rsidRPr="00E96D8A">
        <w:rPr>
          <w:rFonts w:cs="Times New Roman"/>
          <w:color w:val="1A1A1D"/>
          <w:szCs w:val="24"/>
        </w:rPr>
        <w:t>.</w:t>
      </w:r>
      <w:r w:rsidR="003F4007" w:rsidRPr="00E96D8A">
        <w:rPr>
          <w:rFonts w:cs="Times New Roman"/>
          <w:color w:val="1A1A1D"/>
          <w:szCs w:val="24"/>
        </w:rPr>
        <w:t xml:space="preserve"> La tradizione esegetica antica e contemporanea, ebraica e cristiana, è sostanzialmente concorde nel ritenere che nel testo</w:t>
      </w:r>
      <w:r w:rsidR="00FA5574" w:rsidRPr="00E96D8A">
        <w:rPr>
          <w:rFonts w:cs="Times New Roman"/>
          <w:color w:val="1A1A1D"/>
          <w:szCs w:val="24"/>
        </w:rPr>
        <w:t xml:space="preserve"> biblico</w:t>
      </w:r>
      <w:r w:rsidR="003F4007" w:rsidRPr="00E96D8A">
        <w:rPr>
          <w:rFonts w:cs="Times New Roman"/>
          <w:color w:val="1A1A1D"/>
          <w:szCs w:val="24"/>
        </w:rPr>
        <w:t xml:space="preserve"> </w:t>
      </w:r>
      <w:r w:rsidR="00FA5574" w:rsidRPr="00E96D8A">
        <w:rPr>
          <w:rFonts w:cs="Times New Roman"/>
          <w:color w:val="1A1A1D"/>
          <w:szCs w:val="24"/>
        </w:rPr>
        <w:t>è</w:t>
      </w:r>
      <w:r w:rsidR="003F4007" w:rsidRPr="00E96D8A">
        <w:rPr>
          <w:rFonts w:cs="Times New Roman"/>
          <w:color w:val="1A1A1D"/>
          <w:szCs w:val="24"/>
        </w:rPr>
        <w:t xml:space="preserve"> lo stesso profeta a prendere la parola e a porgere agli afflitti della storia una speranza ben fondata, perché sia intravista </w:t>
      </w:r>
      <w:r w:rsidR="00A5086F">
        <w:rPr>
          <w:rFonts w:cs="Times New Roman"/>
          <w:color w:val="1A1A1D"/>
          <w:szCs w:val="24"/>
        </w:rPr>
        <w:t xml:space="preserve">non </w:t>
      </w:r>
      <w:r w:rsidR="003F4007" w:rsidRPr="00E96D8A">
        <w:rPr>
          <w:rFonts w:cs="Times New Roman"/>
          <w:color w:val="1A1A1D"/>
          <w:szCs w:val="24"/>
        </w:rPr>
        <w:t>come illusoria una rinnovata possibilità di ricominciare</w:t>
      </w:r>
      <w:r w:rsidR="00FA5574" w:rsidRPr="00E96D8A">
        <w:rPr>
          <w:rFonts w:cs="Times New Roman"/>
          <w:color w:val="1A1A1D"/>
          <w:szCs w:val="24"/>
        </w:rPr>
        <w:t xml:space="preserve"> </w:t>
      </w:r>
      <w:r w:rsidR="00A5086F">
        <w:rPr>
          <w:rFonts w:cs="Times New Roman"/>
          <w:color w:val="1A1A1D"/>
          <w:szCs w:val="24"/>
        </w:rPr>
        <w:t xml:space="preserve">a partire </w:t>
      </w:r>
      <w:r w:rsidR="00FA5574" w:rsidRPr="00E96D8A">
        <w:rPr>
          <w:rFonts w:cs="Times New Roman"/>
          <w:color w:val="1A1A1D"/>
          <w:szCs w:val="24"/>
        </w:rPr>
        <w:t>dal Signore.</w:t>
      </w:r>
    </w:p>
    <w:p w14:paraId="135B9A78" w14:textId="5B58A3EC" w:rsidR="008E079D" w:rsidRPr="00E96D8A" w:rsidRDefault="008E079D" w:rsidP="00CA3637">
      <w:pPr>
        <w:tabs>
          <w:tab w:val="left" w:pos="284"/>
        </w:tabs>
        <w:ind w:firstLine="284"/>
        <w:jc w:val="both"/>
        <w:rPr>
          <w:rFonts w:cs="Times New Roman"/>
          <w:color w:val="1A1A1D"/>
          <w:szCs w:val="24"/>
        </w:rPr>
      </w:pPr>
      <w:r w:rsidRPr="00E96D8A">
        <w:rPr>
          <w:rFonts w:cs="Times New Roman"/>
          <w:color w:val="1A1A1D"/>
          <w:szCs w:val="24"/>
        </w:rPr>
        <w:t>L’a</w:t>
      </w:r>
      <w:r w:rsidR="00BC768A" w:rsidRPr="00E96D8A">
        <w:rPr>
          <w:rFonts w:cs="Times New Roman"/>
          <w:color w:val="1A1A1D"/>
          <w:szCs w:val="24"/>
        </w:rPr>
        <w:t>tteggiamento</w:t>
      </w:r>
      <w:r w:rsidRPr="00E96D8A">
        <w:rPr>
          <w:rFonts w:cs="Times New Roman"/>
          <w:color w:val="1A1A1D"/>
          <w:szCs w:val="24"/>
        </w:rPr>
        <w:t xml:space="preserve"> </w:t>
      </w:r>
      <w:r w:rsidR="00BC768A" w:rsidRPr="00E96D8A">
        <w:rPr>
          <w:rFonts w:cs="Times New Roman"/>
          <w:color w:val="1A1A1D"/>
          <w:szCs w:val="24"/>
        </w:rPr>
        <w:t>richiesto media</w:t>
      </w:r>
      <w:r w:rsidRPr="00E96D8A">
        <w:rPr>
          <w:rFonts w:cs="Times New Roman"/>
          <w:color w:val="1A1A1D"/>
          <w:szCs w:val="24"/>
        </w:rPr>
        <w:t>n</w:t>
      </w:r>
      <w:r w:rsidR="00BC768A" w:rsidRPr="00E96D8A">
        <w:rPr>
          <w:rFonts w:cs="Times New Roman"/>
          <w:color w:val="1A1A1D"/>
          <w:szCs w:val="24"/>
        </w:rPr>
        <w:t>te</w:t>
      </w:r>
      <w:r w:rsidRPr="00E96D8A">
        <w:rPr>
          <w:rFonts w:cs="Times New Roman"/>
          <w:color w:val="1A1A1D"/>
          <w:szCs w:val="24"/>
        </w:rPr>
        <w:t xml:space="preserve"> </w:t>
      </w:r>
      <w:r w:rsidR="00BC768A" w:rsidRPr="00E96D8A">
        <w:rPr>
          <w:rFonts w:cs="Times New Roman"/>
          <w:color w:val="1A1A1D"/>
          <w:szCs w:val="24"/>
        </w:rPr>
        <w:t>i</w:t>
      </w:r>
      <w:r w:rsidRPr="00E96D8A">
        <w:rPr>
          <w:rFonts w:cs="Times New Roman"/>
          <w:color w:val="1A1A1D"/>
          <w:szCs w:val="24"/>
        </w:rPr>
        <w:t xml:space="preserve">l quale </w:t>
      </w:r>
      <w:r w:rsidR="00FA5574" w:rsidRPr="00E96D8A">
        <w:rPr>
          <w:rFonts w:cs="Times New Roman"/>
          <w:color w:val="1A1A1D"/>
          <w:szCs w:val="24"/>
        </w:rPr>
        <w:t>ci accostiamo all</w:t>
      </w:r>
      <w:r w:rsidR="00A5086F">
        <w:rPr>
          <w:rFonts w:cs="Times New Roman"/>
          <w:color w:val="1A1A1D"/>
          <w:szCs w:val="24"/>
        </w:rPr>
        <w:t>’</w:t>
      </w:r>
      <w:r w:rsidR="00FA5574" w:rsidRPr="00E96D8A">
        <w:rPr>
          <w:rFonts w:cs="Times New Roman"/>
          <w:color w:val="1A1A1D"/>
          <w:szCs w:val="24"/>
        </w:rPr>
        <w:t>a</w:t>
      </w:r>
      <w:r w:rsidR="00A5086F">
        <w:rPr>
          <w:rFonts w:cs="Times New Roman"/>
          <w:color w:val="1A1A1D"/>
          <w:szCs w:val="24"/>
        </w:rPr>
        <w:t>scolto</w:t>
      </w:r>
      <w:r w:rsidR="00FA5574" w:rsidRPr="00E96D8A">
        <w:rPr>
          <w:rFonts w:cs="Times New Roman"/>
          <w:color w:val="1A1A1D"/>
          <w:szCs w:val="24"/>
        </w:rPr>
        <w:t>, alla preghiera e alla contemplazione di</w:t>
      </w:r>
      <w:r w:rsidRPr="00E96D8A">
        <w:rPr>
          <w:rFonts w:cs="Times New Roman"/>
          <w:color w:val="1A1A1D"/>
          <w:szCs w:val="24"/>
        </w:rPr>
        <w:t xml:space="preserve"> quest</w:t>
      </w:r>
      <w:r w:rsidR="00BC768A" w:rsidRPr="00E96D8A">
        <w:rPr>
          <w:rFonts w:cs="Times New Roman"/>
          <w:color w:val="1A1A1D"/>
          <w:szCs w:val="24"/>
        </w:rPr>
        <w:t>a</w:t>
      </w:r>
      <w:r w:rsidRPr="00E96D8A">
        <w:rPr>
          <w:rFonts w:cs="Times New Roman"/>
          <w:color w:val="1A1A1D"/>
          <w:szCs w:val="24"/>
        </w:rPr>
        <w:t xml:space="preserve"> </w:t>
      </w:r>
      <w:r w:rsidR="00BC768A" w:rsidRPr="00E96D8A">
        <w:rPr>
          <w:rFonts w:cs="Times New Roman"/>
          <w:color w:val="1A1A1D"/>
          <w:szCs w:val="24"/>
        </w:rPr>
        <w:t>pagina</w:t>
      </w:r>
      <w:r w:rsidRPr="00E96D8A">
        <w:rPr>
          <w:rFonts w:cs="Times New Roman"/>
          <w:color w:val="1A1A1D"/>
          <w:szCs w:val="24"/>
        </w:rPr>
        <w:t xml:space="preserve"> </w:t>
      </w:r>
      <w:r w:rsidR="00BC768A" w:rsidRPr="00E96D8A">
        <w:rPr>
          <w:rFonts w:cs="Times New Roman"/>
          <w:color w:val="1A1A1D"/>
          <w:szCs w:val="24"/>
        </w:rPr>
        <w:t xml:space="preserve">biblica </w:t>
      </w:r>
      <w:r w:rsidRPr="00E96D8A">
        <w:rPr>
          <w:rFonts w:cs="Times New Roman"/>
          <w:color w:val="1A1A1D"/>
          <w:szCs w:val="24"/>
        </w:rPr>
        <w:t>è quell</w:t>
      </w:r>
      <w:r w:rsidR="00FA5574" w:rsidRPr="00E96D8A">
        <w:rPr>
          <w:rFonts w:cs="Times New Roman"/>
          <w:color w:val="1A1A1D"/>
          <w:szCs w:val="24"/>
        </w:rPr>
        <w:t>o</w:t>
      </w:r>
      <w:r w:rsidRPr="00E96D8A">
        <w:rPr>
          <w:rFonts w:cs="Times New Roman"/>
          <w:color w:val="1A1A1D"/>
          <w:szCs w:val="24"/>
        </w:rPr>
        <w:t xml:space="preserve"> dell’a</w:t>
      </w:r>
      <w:r w:rsidR="00A5086F">
        <w:rPr>
          <w:rFonts w:cs="Times New Roman"/>
          <w:color w:val="1A1A1D"/>
          <w:szCs w:val="24"/>
        </w:rPr>
        <w:t>ccoglienza</w:t>
      </w:r>
      <w:r w:rsidRPr="00E96D8A">
        <w:rPr>
          <w:rFonts w:cs="Times New Roman"/>
          <w:color w:val="1A1A1D"/>
          <w:szCs w:val="24"/>
        </w:rPr>
        <w:t xml:space="preserve"> </w:t>
      </w:r>
      <w:r w:rsidR="00BC768A" w:rsidRPr="00E96D8A">
        <w:rPr>
          <w:rFonts w:cs="Times New Roman"/>
          <w:color w:val="1A1A1D"/>
          <w:szCs w:val="24"/>
        </w:rPr>
        <w:t xml:space="preserve">umile e </w:t>
      </w:r>
      <w:r w:rsidRPr="00E96D8A">
        <w:rPr>
          <w:rFonts w:cs="Times New Roman"/>
          <w:color w:val="1A1A1D"/>
          <w:szCs w:val="24"/>
        </w:rPr>
        <w:t>obbediente della Parola</w:t>
      </w:r>
      <w:r w:rsidR="00BC768A" w:rsidRPr="00E96D8A">
        <w:rPr>
          <w:rFonts w:cs="Times New Roman"/>
          <w:color w:val="1A1A1D"/>
          <w:szCs w:val="24"/>
        </w:rPr>
        <w:t>,</w:t>
      </w:r>
      <w:r w:rsidRPr="00E96D8A">
        <w:rPr>
          <w:rFonts w:cs="Times New Roman"/>
          <w:color w:val="1A1A1D"/>
          <w:szCs w:val="24"/>
        </w:rPr>
        <w:t xml:space="preserve"> che Dio dice e che ha come effetto quello di plasmare</w:t>
      </w:r>
      <w:r w:rsidR="00BC768A" w:rsidRPr="00E96D8A">
        <w:rPr>
          <w:rFonts w:cs="Times New Roman"/>
          <w:color w:val="1A1A1D"/>
          <w:szCs w:val="24"/>
        </w:rPr>
        <w:t xml:space="preserve"> </w:t>
      </w:r>
      <w:r w:rsidR="00FA5574" w:rsidRPr="00E96D8A">
        <w:rPr>
          <w:rFonts w:cs="Times New Roman"/>
          <w:color w:val="1A1A1D"/>
          <w:szCs w:val="24"/>
        </w:rPr>
        <w:t xml:space="preserve">con efficacia </w:t>
      </w:r>
      <w:r w:rsidR="00BC768A" w:rsidRPr="00E96D8A">
        <w:rPr>
          <w:rFonts w:cs="Times New Roman"/>
          <w:color w:val="1A1A1D"/>
          <w:szCs w:val="24"/>
        </w:rPr>
        <w:t>e</w:t>
      </w:r>
      <w:r w:rsidR="00574BC7" w:rsidRPr="00E96D8A">
        <w:rPr>
          <w:rFonts w:cs="Times New Roman"/>
          <w:color w:val="1A1A1D"/>
          <w:szCs w:val="24"/>
        </w:rPr>
        <w:t xml:space="preserve"> di </w:t>
      </w:r>
      <w:r w:rsidRPr="00E96D8A">
        <w:rPr>
          <w:rFonts w:cs="Times New Roman"/>
          <w:color w:val="1A1A1D"/>
          <w:szCs w:val="24"/>
        </w:rPr>
        <w:t xml:space="preserve">formare il </w:t>
      </w:r>
      <w:r w:rsidRPr="00E96D8A">
        <w:rPr>
          <w:rFonts w:cs="Times New Roman"/>
          <w:iCs/>
          <w:color w:val="1A1A1D"/>
          <w:szCs w:val="24"/>
        </w:rPr>
        <w:t>discepolo</w:t>
      </w:r>
      <w:r w:rsidRPr="00E96D8A">
        <w:rPr>
          <w:rFonts w:cs="Times New Roman"/>
          <w:color w:val="1A1A1D"/>
          <w:szCs w:val="24"/>
        </w:rPr>
        <w:t xml:space="preserve"> alla s</w:t>
      </w:r>
      <w:r w:rsidR="00FA5574" w:rsidRPr="00E96D8A">
        <w:rPr>
          <w:rFonts w:cs="Times New Roman"/>
          <w:color w:val="1A1A1D"/>
          <w:szCs w:val="24"/>
        </w:rPr>
        <w:t>cuo</w:t>
      </w:r>
      <w:r w:rsidRPr="00E96D8A">
        <w:rPr>
          <w:rFonts w:cs="Times New Roman"/>
          <w:color w:val="1A1A1D"/>
          <w:szCs w:val="24"/>
        </w:rPr>
        <w:t>la del suo Signore e maestro</w:t>
      </w:r>
      <w:r w:rsidR="00BC768A" w:rsidRPr="00E96D8A">
        <w:rPr>
          <w:rFonts w:cs="Times New Roman"/>
          <w:color w:val="1A1A1D"/>
          <w:szCs w:val="24"/>
        </w:rPr>
        <w:t xml:space="preserve"> unico</w:t>
      </w:r>
      <w:r w:rsidRPr="00E96D8A">
        <w:rPr>
          <w:rFonts w:cs="Times New Roman"/>
          <w:color w:val="1A1A1D"/>
          <w:szCs w:val="24"/>
        </w:rPr>
        <w:t>.</w:t>
      </w:r>
    </w:p>
    <w:p w14:paraId="1460FE86" w14:textId="5AAD143B" w:rsidR="0085343C" w:rsidRPr="00E96D8A" w:rsidRDefault="008E079D" w:rsidP="00CA3637">
      <w:pPr>
        <w:tabs>
          <w:tab w:val="left" w:pos="284"/>
        </w:tabs>
        <w:ind w:firstLine="284"/>
        <w:jc w:val="both"/>
        <w:rPr>
          <w:rFonts w:cs="Times New Roman"/>
          <w:color w:val="1A1A1D"/>
          <w:szCs w:val="24"/>
        </w:rPr>
      </w:pPr>
      <w:r w:rsidRPr="00E96D8A">
        <w:rPr>
          <w:rFonts w:cs="Times New Roman"/>
          <w:color w:val="1A1A1D"/>
          <w:szCs w:val="24"/>
        </w:rPr>
        <w:t>S</w:t>
      </w:r>
      <w:r w:rsidR="00FA5574" w:rsidRPr="00E96D8A">
        <w:rPr>
          <w:rFonts w:cs="Times New Roman"/>
          <w:color w:val="1A1A1D"/>
          <w:szCs w:val="24"/>
        </w:rPr>
        <w:t xml:space="preserve">ul versante della storia </w:t>
      </w:r>
      <w:r w:rsidR="00A5086F">
        <w:rPr>
          <w:rFonts w:cs="Times New Roman"/>
          <w:color w:val="1A1A1D"/>
          <w:szCs w:val="24"/>
        </w:rPr>
        <w:t xml:space="preserve">di Israele </w:t>
      </w:r>
      <w:r w:rsidRPr="00E96D8A">
        <w:rPr>
          <w:rFonts w:cs="Times New Roman"/>
          <w:color w:val="1A1A1D"/>
          <w:szCs w:val="24"/>
        </w:rPr>
        <w:t>il testo</w:t>
      </w:r>
      <w:r w:rsidR="00BC768A" w:rsidRPr="00E96D8A">
        <w:rPr>
          <w:rFonts w:cs="Times New Roman"/>
          <w:color w:val="1A1A1D"/>
          <w:szCs w:val="24"/>
        </w:rPr>
        <w:t>,</w:t>
      </w:r>
      <w:r w:rsidRPr="00E96D8A">
        <w:rPr>
          <w:rFonts w:cs="Times New Roman"/>
          <w:color w:val="1A1A1D"/>
          <w:szCs w:val="24"/>
        </w:rPr>
        <w:t xml:space="preserve"> </w:t>
      </w:r>
      <w:r w:rsidR="00574BC7" w:rsidRPr="00E96D8A">
        <w:rPr>
          <w:rFonts w:cs="Times New Roman"/>
          <w:color w:val="1A1A1D"/>
          <w:szCs w:val="24"/>
        </w:rPr>
        <w:t>probabilmente</w:t>
      </w:r>
      <w:r w:rsidR="00BC768A" w:rsidRPr="00E96D8A">
        <w:rPr>
          <w:rFonts w:cs="Times New Roman"/>
          <w:color w:val="1A1A1D"/>
          <w:szCs w:val="24"/>
        </w:rPr>
        <w:t>,</w:t>
      </w:r>
      <w:r w:rsidR="00574BC7" w:rsidRPr="00E96D8A">
        <w:rPr>
          <w:rFonts w:cs="Times New Roman"/>
          <w:color w:val="1A1A1D"/>
          <w:szCs w:val="24"/>
        </w:rPr>
        <w:t xml:space="preserve"> è da</w:t>
      </w:r>
      <w:r w:rsidRPr="00E96D8A">
        <w:rPr>
          <w:rFonts w:cs="Times New Roman"/>
          <w:color w:val="1A1A1D"/>
          <w:szCs w:val="24"/>
        </w:rPr>
        <w:t xml:space="preserve"> colloca</w:t>
      </w:r>
      <w:r w:rsidR="00574BC7" w:rsidRPr="00E96D8A">
        <w:rPr>
          <w:rFonts w:cs="Times New Roman"/>
          <w:color w:val="1A1A1D"/>
          <w:szCs w:val="24"/>
        </w:rPr>
        <w:t>re</w:t>
      </w:r>
      <w:r w:rsidRPr="00E96D8A">
        <w:rPr>
          <w:rFonts w:cs="Times New Roman"/>
          <w:color w:val="1A1A1D"/>
          <w:szCs w:val="24"/>
        </w:rPr>
        <w:t xml:space="preserve"> nel periodo </w:t>
      </w:r>
      <w:r w:rsidR="00FA5574" w:rsidRPr="00E96D8A">
        <w:rPr>
          <w:rFonts w:cs="Times New Roman"/>
          <w:color w:val="1A1A1D"/>
          <w:szCs w:val="24"/>
        </w:rPr>
        <w:t>caratterizzato dal</w:t>
      </w:r>
      <w:r w:rsidR="0085343C" w:rsidRPr="00E96D8A">
        <w:rPr>
          <w:rFonts w:cs="Times New Roman"/>
          <w:color w:val="1A1A1D"/>
          <w:szCs w:val="24"/>
        </w:rPr>
        <w:t xml:space="preserve"> tempo seguente alla catastrofe causata dall’</w:t>
      </w:r>
      <w:r w:rsidR="00FA5574" w:rsidRPr="00E96D8A">
        <w:rPr>
          <w:rFonts w:cs="Times New Roman"/>
          <w:color w:val="1A1A1D"/>
          <w:szCs w:val="24"/>
        </w:rPr>
        <w:t>es</w:t>
      </w:r>
      <w:r w:rsidRPr="00E96D8A">
        <w:rPr>
          <w:rFonts w:cs="Times New Roman"/>
          <w:color w:val="1A1A1D"/>
          <w:szCs w:val="24"/>
        </w:rPr>
        <w:t>ilio</w:t>
      </w:r>
      <w:r w:rsidR="0085343C" w:rsidRPr="00E96D8A">
        <w:rPr>
          <w:rFonts w:cs="Times New Roman"/>
          <w:color w:val="1A1A1D"/>
          <w:szCs w:val="24"/>
        </w:rPr>
        <w:t xml:space="preserve"> in terra di Babilonia. La situazione ereditata all’indomani del ri</w:t>
      </w:r>
      <w:r w:rsidR="0085343C" w:rsidRPr="00E96D8A">
        <w:rPr>
          <w:rFonts w:cs="Times New Roman"/>
          <w:color w:val="1A1A1D"/>
          <w:szCs w:val="24"/>
        </w:rPr>
        <w:lastRenderedPageBreak/>
        <w:t xml:space="preserve">torno </w:t>
      </w:r>
      <w:r w:rsidR="00CF6826">
        <w:rPr>
          <w:rFonts w:cs="Times New Roman"/>
          <w:color w:val="1A1A1D"/>
          <w:szCs w:val="24"/>
        </w:rPr>
        <w:t xml:space="preserve">a Gerusalemme </w:t>
      </w:r>
      <w:r w:rsidR="0085343C" w:rsidRPr="00E96D8A">
        <w:rPr>
          <w:rFonts w:cs="Times New Roman"/>
          <w:color w:val="1A1A1D"/>
          <w:szCs w:val="24"/>
        </w:rPr>
        <w:t xml:space="preserve">di un </w:t>
      </w:r>
      <w:r w:rsidR="00CF6826">
        <w:rPr>
          <w:rFonts w:cs="Times New Roman"/>
          <w:color w:val="1A1A1D"/>
          <w:szCs w:val="24"/>
        </w:rPr>
        <w:t>gruppo</w:t>
      </w:r>
      <w:r w:rsidR="0085343C" w:rsidRPr="00E96D8A">
        <w:rPr>
          <w:rFonts w:cs="Times New Roman"/>
          <w:color w:val="1A1A1D"/>
          <w:szCs w:val="24"/>
        </w:rPr>
        <w:t xml:space="preserve"> di giudei e</w:t>
      </w:r>
      <w:r w:rsidR="00CF6826">
        <w:rPr>
          <w:rFonts w:cs="Times New Roman"/>
          <w:color w:val="1A1A1D"/>
          <w:szCs w:val="24"/>
        </w:rPr>
        <w:t>siliati</w:t>
      </w:r>
      <w:r w:rsidR="0085343C" w:rsidRPr="00E96D8A">
        <w:rPr>
          <w:rFonts w:cs="Times New Roman"/>
          <w:color w:val="1A1A1D"/>
          <w:szCs w:val="24"/>
        </w:rPr>
        <w:t xml:space="preserve"> è caratterizzata</w:t>
      </w:r>
      <w:r w:rsidR="00BC768A" w:rsidRPr="00E96D8A">
        <w:rPr>
          <w:rFonts w:cs="Times New Roman"/>
          <w:color w:val="1A1A1D"/>
          <w:szCs w:val="24"/>
        </w:rPr>
        <w:t xml:space="preserve"> d</w:t>
      </w:r>
      <w:r w:rsidR="0085343C" w:rsidRPr="00E96D8A">
        <w:rPr>
          <w:rFonts w:cs="Times New Roman"/>
          <w:color w:val="1A1A1D"/>
          <w:szCs w:val="24"/>
        </w:rPr>
        <w:t>a</w:t>
      </w:r>
      <w:r w:rsidRPr="00E96D8A">
        <w:rPr>
          <w:rFonts w:cs="Times New Roman"/>
          <w:color w:val="1A1A1D"/>
          <w:szCs w:val="24"/>
        </w:rPr>
        <w:t xml:space="preserve"> una </w:t>
      </w:r>
      <w:r w:rsidR="00CF6826">
        <w:rPr>
          <w:rFonts w:cs="Times New Roman"/>
          <w:color w:val="1A1A1D"/>
          <w:szCs w:val="24"/>
        </w:rPr>
        <w:t>difficile ed</w:t>
      </w:r>
      <w:r w:rsidR="0085343C" w:rsidRPr="00E96D8A">
        <w:rPr>
          <w:rFonts w:cs="Times New Roman"/>
          <w:color w:val="1A1A1D"/>
          <w:szCs w:val="24"/>
        </w:rPr>
        <w:t xml:space="preserve"> esasperata </w:t>
      </w:r>
      <w:r w:rsidRPr="00E96D8A">
        <w:rPr>
          <w:rFonts w:cs="Times New Roman"/>
          <w:color w:val="1A1A1D"/>
          <w:szCs w:val="24"/>
        </w:rPr>
        <w:t xml:space="preserve">crisi </w:t>
      </w:r>
      <w:r w:rsidR="00BC768A" w:rsidRPr="00E96D8A">
        <w:rPr>
          <w:rFonts w:cs="Times New Roman"/>
          <w:color w:val="1A1A1D"/>
          <w:szCs w:val="24"/>
        </w:rPr>
        <w:t xml:space="preserve">sociale, </w:t>
      </w:r>
      <w:r w:rsidR="0085343C" w:rsidRPr="00E96D8A">
        <w:rPr>
          <w:rFonts w:cs="Times New Roman"/>
          <w:color w:val="1A1A1D"/>
          <w:szCs w:val="24"/>
        </w:rPr>
        <w:t xml:space="preserve">resa ancor più drammatica dalla disfatta sul fronte </w:t>
      </w:r>
      <w:r w:rsidR="00BC768A" w:rsidRPr="00E96D8A">
        <w:rPr>
          <w:rFonts w:cs="Times New Roman"/>
          <w:color w:val="1A1A1D"/>
          <w:szCs w:val="24"/>
        </w:rPr>
        <w:t>economic</w:t>
      </w:r>
      <w:r w:rsidR="0085343C" w:rsidRPr="00E96D8A">
        <w:rPr>
          <w:rFonts w:cs="Times New Roman"/>
          <w:color w:val="1A1A1D"/>
          <w:szCs w:val="24"/>
        </w:rPr>
        <w:t>o</w:t>
      </w:r>
      <w:r w:rsidR="00CF6826">
        <w:rPr>
          <w:rFonts w:cs="Times New Roman"/>
          <w:color w:val="1A1A1D"/>
          <w:szCs w:val="24"/>
        </w:rPr>
        <w:t xml:space="preserve"> e</w:t>
      </w:r>
      <w:r w:rsidR="00BC768A" w:rsidRPr="00E96D8A">
        <w:rPr>
          <w:rFonts w:cs="Times New Roman"/>
          <w:color w:val="1A1A1D"/>
          <w:szCs w:val="24"/>
        </w:rPr>
        <w:t xml:space="preserve"> politic</w:t>
      </w:r>
      <w:r w:rsidR="0085343C" w:rsidRPr="00E96D8A">
        <w:rPr>
          <w:rFonts w:cs="Times New Roman"/>
          <w:color w:val="1A1A1D"/>
          <w:szCs w:val="24"/>
        </w:rPr>
        <w:t>o</w:t>
      </w:r>
      <w:r w:rsidR="00CF6826">
        <w:rPr>
          <w:rFonts w:cs="Times New Roman"/>
          <w:color w:val="1A1A1D"/>
          <w:szCs w:val="24"/>
        </w:rPr>
        <w:t>. T</w:t>
      </w:r>
      <w:r w:rsidR="0085343C" w:rsidRPr="00E96D8A">
        <w:rPr>
          <w:rFonts w:cs="Times New Roman"/>
          <w:color w:val="1A1A1D"/>
          <w:szCs w:val="24"/>
        </w:rPr>
        <w:t>utto ciò si riverbera anche sul vissuto</w:t>
      </w:r>
      <w:r w:rsidR="00BC768A" w:rsidRPr="00E96D8A">
        <w:rPr>
          <w:rFonts w:cs="Times New Roman"/>
          <w:color w:val="1A1A1D"/>
          <w:szCs w:val="24"/>
        </w:rPr>
        <w:t xml:space="preserve"> </w:t>
      </w:r>
      <w:r w:rsidRPr="00E96D8A">
        <w:rPr>
          <w:rFonts w:cs="Times New Roman"/>
          <w:color w:val="1A1A1D"/>
          <w:szCs w:val="24"/>
        </w:rPr>
        <w:t>di fede che</w:t>
      </w:r>
      <w:r w:rsidR="0085343C" w:rsidRPr="00E96D8A">
        <w:rPr>
          <w:rFonts w:cs="Times New Roman"/>
          <w:color w:val="1A1A1D"/>
          <w:szCs w:val="24"/>
        </w:rPr>
        <w:t>, con le sue molteplici domande</w:t>
      </w:r>
      <w:r w:rsidRPr="00E96D8A">
        <w:rPr>
          <w:rFonts w:cs="Times New Roman"/>
          <w:color w:val="1A1A1D"/>
          <w:szCs w:val="24"/>
        </w:rPr>
        <w:t xml:space="preserve"> investe </w:t>
      </w:r>
      <w:r w:rsidR="00BC768A" w:rsidRPr="00E96D8A">
        <w:rPr>
          <w:rFonts w:cs="Times New Roman"/>
          <w:color w:val="1A1A1D"/>
          <w:szCs w:val="24"/>
        </w:rPr>
        <w:t xml:space="preserve">la comunità di </w:t>
      </w:r>
      <w:r w:rsidRPr="00E96D8A">
        <w:rPr>
          <w:rFonts w:cs="Times New Roman"/>
          <w:color w:val="1A1A1D"/>
          <w:szCs w:val="24"/>
        </w:rPr>
        <w:t xml:space="preserve">Israele in una vicenda </w:t>
      </w:r>
      <w:r w:rsidR="00CF6826">
        <w:rPr>
          <w:rFonts w:cs="Times New Roman"/>
          <w:color w:val="1A1A1D"/>
          <w:szCs w:val="24"/>
        </w:rPr>
        <w:t xml:space="preserve">che ha sconvolto in modo inaspettato </w:t>
      </w:r>
      <w:r w:rsidRPr="00E96D8A">
        <w:rPr>
          <w:rFonts w:cs="Times New Roman"/>
          <w:color w:val="1A1A1D"/>
          <w:szCs w:val="24"/>
        </w:rPr>
        <w:t>la sua vita</w:t>
      </w:r>
      <w:r w:rsidR="0085343C" w:rsidRPr="00E96D8A">
        <w:rPr>
          <w:rFonts w:cs="Times New Roman"/>
          <w:color w:val="1A1A1D"/>
          <w:szCs w:val="24"/>
        </w:rPr>
        <w:t xml:space="preserve">: </w:t>
      </w:r>
      <w:r w:rsidR="00BC768A" w:rsidRPr="00E96D8A">
        <w:rPr>
          <w:rFonts w:cs="Times New Roman"/>
          <w:color w:val="1A1A1D"/>
          <w:szCs w:val="24"/>
        </w:rPr>
        <w:t xml:space="preserve">la conquista </w:t>
      </w:r>
      <w:r w:rsidR="00FA5574" w:rsidRPr="00E96D8A">
        <w:rPr>
          <w:rFonts w:cs="Times New Roman"/>
          <w:color w:val="1A1A1D"/>
          <w:szCs w:val="24"/>
        </w:rPr>
        <w:t xml:space="preserve">della città </w:t>
      </w:r>
      <w:r w:rsidR="00BC768A" w:rsidRPr="00E96D8A">
        <w:rPr>
          <w:rFonts w:cs="Times New Roman"/>
          <w:color w:val="1A1A1D"/>
          <w:szCs w:val="24"/>
        </w:rPr>
        <w:t>di Gerusalemme</w:t>
      </w:r>
      <w:r w:rsidR="0085343C" w:rsidRPr="00E96D8A">
        <w:rPr>
          <w:rFonts w:cs="Times New Roman"/>
          <w:color w:val="1A1A1D"/>
          <w:szCs w:val="24"/>
        </w:rPr>
        <w:t>,</w:t>
      </w:r>
      <w:r w:rsidR="00BC768A" w:rsidRPr="00E96D8A">
        <w:rPr>
          <w:rFonts w:cs="Times New Roman"/>
          <w:color w:val="1A1A1D"/>
          <w:szCs w:val="24"/>
        </w:rPr>
        <w:t xml:space="preserve"> </w:t>
      </w:r>
      <w:r w:rsidR="00FA5574" w:rsidRPr="00E96D8A">
        <w:rPr>
          <w:rFonts w:cs="Times New Roman"/>
          <w:color w:val="1A1A1D"/>
          <w:szCs w:val="24"/>
        </w:rPr>
        <w:t xml:space="preserve">la distruzione del suo luogo santo </w:t>
      </w:r>
      <w:r w:rsidR="00BC768A" w:rsidRPr="00E96D8A">
        <w:rPr>
          <w:rFonts w:cs="Times New Roman"/>
          <w:color w:val="1A1A1D"/>
          <w:szCs w:val="24"/>
        </w:rPr>
        <w:t>ad opera de</w:t>
      </w:r>
      <w:r w:rsidR="003F4007" w:rsidRPr="00E96D8A">
        <w:rPr>
          <w:rFonts w:cs="Times New Roman"/>
          <w:color w:val="1A1A1D"/>
          <w:szCs w:val="24"/>
        </w:rPr>
        <w:t>ll’esercito babilonese e la conseguente deportazione delle persone più in vista della città</w:t>
      </w:r>
      <w:r w:rsidR="00CF6826">
        <w:rPr>
          <w:rFonts w:cs="Times New Roman"/>
          <w:color w:val="1A1A1D"/>
          <w:szCs w:val="24"/>
        </w:rPr>
        <w:t>, che potevano influenzare una possibile ricostruzione</w:t>
      </w:r>
      <w:r w:rsidR="0085343C" w:rsidRPr="00E96D8A">
        <w:rPr>
          <w:rFonts w:cs="Times New Roman"/>
          <w:color w:val="1A1A1D"/>
          <w:szCs w:val="24"/>
        </w:rPr>
        <w:t>. Quanto accaduto sembra mortificare</w:t>
      </w:r>
      <w:r w:rsidR="003F4007" w:rsidRPr="00E96D8A">
        <w:rPr>
          <w:rFonts w:cs="Times New Roman"/>
          <w:color w:val="1A1A1D"/>
          <w:szCs w:val="24"/>
        </w:rPr>
        <w:t xml:space="preserve"> ogni tentativo di ripresa nella speranza</w:t>
      </w:r>
      <w:r w:rsidRPr="00E96D8A">
        <w:rPr>
          <w:rFonts w:cs="Times New Roman"/>
          <w:color w:val="1A1A1D"/>
          <w:szCs w:val="24"/>
        </w:rPr>
        <w:t xml:space="preserve">. </w:t>
      </w:r>
      <w:r w:rsidR="0085343C" w:rsidRPr="00E96D8A">
        <w:rPr>
          <w:rFonts w:cs="Times New Roman"/>
          <w:color w:val="1A1A1D"/>
          <w:szCs w:val="24"/>
        </w:rPr>
        <w:t>Sul versante esistenziale e di fede grava pesantemente anche una possibile lettura teologica dei fatti</w:t>
      </w:r>
      <w:r w:rsidR="00B87C93" w:rsidRPr="00E96D8A">
        <w:rPr>
          <w:rFonts w:cs="Times New Roman"/>
          <w:color w:val="1A1A1D"/>
          <w:szCs w:val="24"/>
        </w:rPr>
        <w:t xml:space="preserve"> drammatici accaduti</w:t>
      </w:r>
      <w:r w:rsidR="0085343C" w:rsidRPr="00E96D8A">
        <w:rPr>
          <w:rFonts w:cs="Times New Roman"/>
          <w:color w:val="1A1A1D"/>
          <w:szCs w:val="24"/>
        </w:rPr>
        <w:t>.</w:t>
      </w:r>
      <w:r w:rsidR="00B87C93" w:rsidRPr="00E96D8A">
        <w:rPr>
          <w:rFonts w:cs="Times New Roman"/>
          <w:color w:val="1A1A1D"/>
          <w:szCs w:val="24"/>
        </w:rPr>
        <w:t xml:space="preserve"> Molti interpretano gli eventi che hanno coinvolto la comunità di Gerusalemme come la conseguenza logica del peccato di idolatria, mediante il quale Israele si è allontanato da YHWH trattandolo alla stregua delle altre divinità di oro, di argento, di pietra o di legno. Davanti alla durezza di cuore e all’ostinata caparbietà e arroganza di Israele, il Signore </w:t>
      </w:r>
      <w:r w:rsidR="00546D91">
        <w:rPr>
          <w:rFonts w:cs="Times New Roman"/>
          <w:color w:val="1A1A1D"/>
          <w:szCs w:val="24"/>
        </w:rPr>
        <w:t>ha</w:t>
      </w:r>
      <w:r w:rsidR="00B87C93" w:rsidRPr="00E96D8A">
        <w:rPr>
          <w:rFonts w:cs="Times New Roman"/>
          <w:color w:val="1A1A1D"/>
          <w:szCs w:val="24"/>
        </w:rPr>
        <w:t xml:space="preserve"> fatto sperimentare </w:t>
      </w:r>
      <w:r w:rsidR="00546D91">
        <w:rPr>
          <w:rFonts w:cs="Times New Roman"/>
          <w:color w:val="1A1A1D"/>
          <w:szCs w:val="24"/>
        </w:rPr>
        <w:t xml:space="preserve">al suo popolo </w:t>
      </w:r>
      <w:r w:rsidR="00B87C93" w:rsidRPr="00E96D8A">
        <w:rPr>
          <w:rFonts w:cs="Times New Roman"/>
          <w:color w:val="1A1A1D"/>
          <w:szCs w:val="24"/>
        </w:rPr>
        <w:t>il deserto della prova, l’ha consegnato ad un tempo di purificazione e di penitenza affinché si ravveda e ritorni al suo Dio. Questa lettura, per molti è motivo di angoscia e di contestazione davanti a Dio, accusato di avere dimenticato l</w:t>
      </w:r>
      <w:r w:rsidR="00546D91">
        <w:rPr>
          <w:rFonts w:cs="Times New Roman"/>
          <w:color w:val="1A1A1D"/>
          <w:szCs w:val="24"/>
        </w:rPr>
        <w:t>a</w:t>
      </w:r>
      <w:r w:rsidR="00B87C93" w:rsidRPr="00E96D8A">
        <w:rPr>
          <w:rFonts w:cs="Times New Roman"/>
          <w:color w:val="1A1A1D"/>
          <w:szCs w:val="24"/>
        </w:rPr>
        <w:t xml:space="preserve"> su</w:t>
      </w:r>
      <w:r w:rsidR="00546D91">
        <w:rPr>
          <w:rFonts w:cs="Times New Roman"/>
          <w:color w:val="1A1A1D"/>
          <w:szCs w:val="24"/>
        </w:rPr>
        <w:t>a</w:t>
      </w:r>
      <w:r w:rsidR="00B87C93" w:rsidRPr="00E96D8A">
        <w:rPr>
          <w:rFonts w:cs="Times New Roman"/>
          <w:color w:val="1A1A1D"/>
          <w:szCs w:val="24"/>
        </w:rPr>
        <w:t xml:space="preserve"> </w:t>
      </w:r>
      <w:r w:rsidR="00546D91">
        <w:rPr>
          <w:rFonts w:cs="Times New Roman"/>
          <w:color w:val="1A1A1D"/>
          <w:szCs w:val="24"/>
        </w:rPr>
        <w:t>eredità</w:t>
      </w:r>
      <w:r w:rsidR="00B87C93" w:rsidRPr="00E96D8A">
        <w:rPr>
          <w:rFonts w:cs="Times New Roman"/>
          <w:color w:val="1A1A1D"/>
          <w:szCs w:val="24"/>
        </w:rPr>
        <w:t xml:space="preserve"> e di averl</w:t>
      </w:r>
      <w:r w:rsidR="00546D91">
        <w:rPr>
          <w:rFonts w:cs="Times New Roman"/>
          <w:color w:val="1A1A1D"/>
          <w:szCs w:val="24"/>
        </w:rPr>
        <w:t>a</w:t>
      </w:r>
      <w:r w:rsidR="00B87C93" w:rsidRPr="00E96D8A">
        <w:rPr>
          <w:rFonts w:cs="Times New Roman"/>
          <w:color w:val="1A1A1D"/>
          <w:szCs w:val="24"/>
        </w:rPr>
        <w:t xml:space="preserve"> abbandonat</w:t>
      </w:r>
      <w:r w:rsidR="00546D91">
        <w:rPr>
          <w:rFonts w:cs="Times New Roman"/>
          <w:color w:val="1A1A1D"/>
          <w:szCs w:val="24"/>
        </w:rPr>
        <w:t>a</w:t>
      </w:r>
      <w:r w:rsidR="00B87C93" w:rsidRPr="00E96D8A">
        <w:rPr>
          <w:rFonts w:cs="Times New Roman"/>
          <w:color w:val="1A1A1D"/>
          <w:szCs w:val="24"/>
        </w:rPr>
        <w:t xml:space="preserve"> a se stess</w:t>
      </w:r>
      <w:r w:rsidR="00546D91">
        <w:rPr>
          <w:rFonts w:cs="Times New Roman"/>
          <w:color w:val="1A1A1D"/>
          <w:szCs w:val="24"/>
        </w:rPr>
        <w:t>a</w:t>
      </w:r>
      <w:r w:rsidR="0071210D" w:rsidRPr="00E96D8A">
        <w:rPr>
          <w:rFonts w:cs="Times New Roman"/>
          <w:color w:val="1A1A1D"/>
          <w:szCs w:val="24"/>
        </w:rPr>
        <w:t>, lasciando dietro a sé la sofferenza degli innocenti e lo stato di prostrazione della comunità</w:t>
      </w:r>
      <w:r w:rsidR="00B87C93" w:rsidRPr="00E96D8A">
        <w:rPr>
          <w:rFonts w:cs="Times New Roman"/>
          <w:color w:val="1A1A1D"/>
          <w:szCs w:val="24"/>
        </w:rPr>
        <w:t>.</w:t>
      </w:r>
    </w:p>
    <w:p w14:paraId="3C41A710" w14:textId="3CEDF98B" w:rsidR="008E079D" w:rsidRPr="00E96D8A" w:rsidRDefault="008E079D" w:rsidP="00CA3637">
      <w:pPr>
        <w:tabs>
          <w:tab w:val="left" w:pos="284"/>
        </w:tabs>
        <w:ind w:firstLine="284"/>
        <w:jc w:val="both"/>
        <w:rPr>
          <w:rFonts w:cs="Times New Roman"/>
          <w:color w:val="1A1A1D"/>
          <w:szCs w:val="24"/>
        </w:rPr>
      </w:pPr>
      <w:r w:rsidRPr="00E96D8A">
        <w:rPr>
          <w:rFonts w:cs="Times New Roman"/>
          <w:color w:val="1A1A1D"/>
          <w:szCs w:val="24"/>
        </w:rPr>
        <w:t xml:space="preserve">A un popolo senza </w:t>
      </w:r>
      <w:r w:rsidR="003F4007" w:rsidRPr="00E96D8A">
        <w:rPr>
          <w:rFonts w:cs="Times New Roman"/>
          <w:color w:val="1A1A1D"/>
          <w:szCs w:val="24"/>
        </w:rPr>
        <w:t>futuro</w:t>
      </w:r>
      <w:r w:rsidR="00546D91">
        <w:rPr>
          <w:rFonts w:cs="Times New Roman"/>
          <w:color w:val="1A1A1D"/>
          <w:szCs w:val="24"/>
        </w:rPr>
        <w:t>,</w:t>
      </w:r>
      <w:r w:rsidR="003F4007" w:rsidRPr="00E96D8A">
        <w:rPr>
          <w:rFonts w:cs="Times New Roman"/>
          <w:color w:val="1A1A1D"/>
          <w:szCs w:val="24"/>
        </w:rPr>
        <w:t xml:space="preserve"> </w:t>
      </w:r>
      <w:r w:rsidR="0071210D" w:rsidRPr="00E96D8A">
        <w:rPr>
          <w:rFonts w:cs="Times New Roman"/>
          <w:color w:val="1A1A1D"/>
          <w:szCs w:val="24"/>
        </w:rPr>
        <w:t xml:space="preserve">perché senza speranza, </w:t>
      </w:r>
      <w:r w:rsidR="003F4007" w:rsidRPr="00E96D8A">
        <w:rPr>
          <w:rFonts w:cs="Times New Roman"/>
          <w:color w:val="1A1A1D"/>
          <w:szCs w:val="24"/>
        </w:rPr>
        <w:t xml:space="preserve">che non </w:t>
      </w:r>
      <w:r w:rsidR="0071210D" w:rsidRPr="00E96D8A">
        <w:rPr>
          <w:rFonts w:cs="Times New Roman"/>
          <w:color w:val="1A1A1D"/>
          <w:szCs w:val="24"/>
        </w:rPr>
        <w:t xml:space="preserve">vede altro attorno a sé se non ingiustizia, malvagità, l’arroganza dei potenti di turno che </w:t>
      </w:r>
      <w:r w:rsidR="00DD53CF" w:rsidRPr="00E96D8A">
        <w:rPr>
          <w:rFonts w:cs="Times New Roman"/>
          <w:color w:val="1A1A1D"/>
          <w:szCs w:val="24"/>
        </w:rPr>
        <w:t>rendono la terra</w:t>
      </w:r>
      <w:r w:rsidR="003F4007" w:rsidRPr="00E96D8A">
        <w:rPr>
          <w:rFonts w:cs="Times New Roman"/>
          <w:color w:val="1A1A1D"/>
          <w:szCs w:val="24"/>
        </w:rPr>
        <w:t xml:space="preserve"> promessa ai padri</w:t>
      </w:r>
      <w:r w:rsidR="00DD53CF" w:rsidRPr="00E96D8A">
        <w:rPr>
          <w:rFonts w:cs="Times New Roman"/>
          <w:color w:val="1A1A1D"/>
          <w:szCs w:val="24"/>
        </w:rPr>
        <w:t xml:space="preserve"> una maledizione, il S</w:t>
      </w:r>
      <w:r w:rsidR="003F4007" w:rsidRPr="00E96D8A">
        <w:rPr>
          <w:rFonts w:cs="Times New Roman"/>
          <w:color w:val="1A1A1D"/>
          <w:szCs w:val="24"/>
        </w:rPr>
        <w:t xml:space="preserve">ervo di </w:t>
      </w:r>
      <w:proofErr w:type="spellStart"/>
      <w:r w:rsidR="003F4007" w:rsidRPr="00E96D8A">
        <w:rPr>
          <w:rFonts w:cs="Times New Roman"/>
          <w:color w:val="1A1A1D"/>
          <w:szCs w:val="24"/>
        </w:rPr>
        <w:t>Is</w:t>
      </w:r>
      <w:proofErr w:type="spellEnd"/>
      <w:r w:rsidR="003F4007" w:rsidRPr="00E96D8A">
        <w:rPr>
          <w:rFonts w:cs="Times New Roman"/>
          <w:color w:val="1A1A1D"/>
          <w:szCs w:val="24"/>
        </w:rPr>
        <w:t xml:space="preserve"> 50,4-</w:t>
      </w:r>
      <w:r w:rsidR="00822192" w:rsidRPr="00E96D8A">
        <w:rPr>
          <w:rFonts w:cs="Times New Roman"/>
          <w:color w:val="1A1A1D"/>
          <w:szCs w:val="24"/>
        </w:rPr>
        <w:t>11</w:t>
      </w:r>
      <w:r w:rsidR="00FA5574" w:rsidRPr="00E96D8A">
        <w:rPr>
          <w:rFonts w:cs="Times New Roman"/>
          <w:color w:val="1A1A1D"/>
          <w:szCs w:val="24"/>
        </w:rPr>
        <w:t>, autentico segno di consolazione da parte di Dio,</w:t>
      </w:r>
      <w:r w:rsidRPr="00E96D8A">
        <w:rPr>
          <w:rFonts w:cs="Times New Roman"/>
          <w:color w:val="1A1A1D"/>
          <w:szCs w:val="24"/>
        </w:rPr>
        <w:t xml:space="preserve"> </w:t>
      </w:r>
      <w:r w:rsidR="003F4007" w:rsidRPr="00E96D8A">
        <w:rPr>
          <w:rFonts w:cs="Times New Roman"/>
          <w:color w:val="1A1A1D"/>
          <w:szCs w:val="24"/>
        </w:rPr>
        <w:t>è</w:t>
      </w:r>
      <w:r w:rsidRPr="00E96D8A">
        <w:rPr>
          <w:rFonts w:cs="Times New Roman"/>
          <w:color w:val="1A1A1D"/>
          <w:szCs w:val="24"/>
        </w:rPr>
        <w:t xml:space="preserve"> </w:t>
      </w:r>
      <w:r w:rsidR="00FA5574" w:rsidRPr="00E96D8A">
        <w:rPr>
          <w:rFonts w:cs="Times New Roman"/>
          <w:color w:val="1A1A1D"/>
          <w:szCs w:val="24"/>
        </w:rPr>
        <w:t>invia</w:t>
      </w:r>
      <w:r w:rsidR="003F4007" w:rsidRPr="00E96D8A">
        <w:rPr>
          <w:rFonts w:cs="Times New Roman"/>
          <w:color w:val="1A1A1D"/>
          <w:szCs w:val="24"/>
        </w:rPr>
        <w:t xml:space="preserve">to </w:t>
      </w:r>
      <w:r w:rsidR="00DD53CF" w:rsidRPr="00E96D8A">
        <w:rPr>
          <w:rFonts w:cs="Times New Roman"/>
          <w:color w:val="1A1A1D"/>
          <w:szCs w:val="24"/>
        </w:rPr>
        <w:t>con la missione di ricostruire la speranza, indicando la fedeltà di Dio alla sua parola data e che nessun ostacolo mondano può rallentare o rende inefficace</w:t>
      </w:r>
      <w:r w:rsidR="007E61BC" w:rsidRPr="00E96D8A">
        <w:rPr>
          <w:rStyle w:val="Rimandonotaapidipagina"/>
          <w:rFonts w:cs="Times New Roman"/>
          <w:color w:val="1A1A1D"/>
          <w:szCs w:val="24"/>
        </w:rPr>
        <w:footnoteReference w:id="1"/>
      </w:r>
      <w:r w:rsidRPr="00E96D8A">
        <w:rPr>
          <w:rFonts w:cs="Times New Roman"/>
          <w:color w:val="1A1A1D"/>
          <w:szCs w:val="24"/>
        </w:rPr>
        <w:t>.</w:t>
      </w:r>
    </w:p>
    <w:p w14:paraId="4EFF4D42" w14:textId="0A0ED4E8" w:rsidR="00DD53CF" w:rsidRPr="00E96D8A" w:rsidRDefault="00DD53CF" w:rsidP="00CA3637">
      <w:pPr>
        <w:tabs>
          <w:tab w:val="left" w:pos="284"/>
        </w:tabs>
        <w:ind w:firstLine="284"/>
        <w:jc w:val="both"/>
        <w:rPr>
          <w:rFonts w:cs="Times New Roman"/>
          <w:color w:val="1A1A1D"/>
          <w:szCs w:val="24"/>
        </w:rPr>
      </w:pPr>
      <w:r w:rsidRPr="00E96D8A">
        <w:rPr>
          <w:rFonts w:cs="Times New Roman"/>
          <w:color w:val="1A1A1D"/>
          <w:szCs w:val="24"/>
        </w:rPr>
        <w:t>Dal testo traspare</w:t>
      </w:r>
      <w:r w:rsidR="00F450B8" w:rsidRPr="00E96D8A">
        <w:rPr>
          <w:rFonts w:cs="Times New Roman"/>
          <w:color w:val="1A1A1D"/>
          <w:szCs w:val="24"/>
        </w:rPr>
        <w:t xml:space="preserve"> nondimeno una preoccupazione del redattore che potrebbe essere formulata in tal modo</w:t>
      </w:r>
      <w:r w:rsidR="00546D91">
        <w:rPr>
          <w:rFonts w:cs="Times New Roman"/>
          <w:color w:val="1A1A1D"/>
          <w:szCs w:val="24"/>
        </w:rPr>
        <w:t>:</w:t>
      </w:r>
      <w:r w:rsidR="00F450B8" w:rsidRPr="00E96D8A">
        <w:rPr>
          <w:rFonts w:cs="Times New Roman"/>
          <w:color w:val="1A1A1D"/>
          <w:szCs w:val="24"/>
        </w:rPr>
        <w:t xml:space="preserve"> </w:t>
      </w:r>
      <w:r w:rsidR="00546D91">
        <w:rPr>
          <w:rFonts w:cs="Times New Roman"/>
          <w:color w:val="1A1A1D"/>
          <w:szCs w:val="24"/>
        </w:rPr>
        <w:t>a</w:t>
      </w:r>
      <w:r w:rsidR="00F450B8" w:rsidRPr="00E96D8A">
        <w:rPr>
          <w:rFonts w:cs="Times New Roman"/>
          <w:color w:val="1A1A1D"/>
          <w:szCs w:val="24"/>
        </w:rPr>
        <w:t xml:space="preserve"> quanti sognavano la ricostituzione restaurata nell’oggi dell’antico regno davidico, il profeta Isaia, mediante la testimonianza del Servo, richiama alla necessità di rileggere la storia e di impostarla non inseguendo nostalgici trionfalismi politici e confidando su poteri mondani, ma volgendosi al Signore nella cui presenza provvidente e misericordiosa sta ben fondata e orientata la storia dell’umanità.</w:t>
      </w:r>
    </w:p>
    <w:p w14:paraId="3DB2F6DE" w14:textId="4BA148F5" w:rsidR="00FC6F86" w:rsidRDefault="00FC6F86" w:rsidP="00CA3637">
      <w:pPr>
        <w:tabs>
          <w:tab w:val="left" w:pos="284"/>
        </w:tabs>
        <w:ind w:firstLine="284"/>
        <w:jc w:val="both"/>
        <w:rPr>
          <w:rFonts w:cs="Times New Roman"/>
          <w:color w:val="1A1A1D"/>
          <w:szCs w:val="24"/>
        </w:rPr>
      </w:pPr>
    </w:p>
    <w:p w14:paraId="0578BF24" w14:textId="04497D48" w:rsidR="003B07F7" w:rsidRDefault="003B07F7" w:rsidP="00CA3637">
      <w:pPr>
        <w:tabs>
          <w:tab w:val="left" w:pos="284"/>
        </w:tabs>
        <w:ind w:firstLine="284"/>
        <w:jc w:val="both"/>
        <w:rPr>
          <w:rFonts w:cs="Times New Roman"/>
          <w:color w:val="1A1A1D"/>
          <w:szCs w:val="24"/>
        </w:rPr>
      </w:pPr>
    </w:p>
    <w:p w14:paraId="1257E549" w14:textId="5103E8DA" w:rsidR="003B07F7" w:rsidRDefault="003B07F7" w:rsidP="00CA3637">
      <w:pPr>
        <w:tabs>
          <w:tab w:val="left" w:pos="284"/>
        </w:tabs>
        <w:ind w:firstLine="284"/>
        <w:jc w:val="both"/>
        <w:rPr>
          <w:rFonts w:cs="Times New Roman"/>
          <w:color w:val="1A1A1D"/>
          <w:szCs w:val="24"/>
        </w:rPr>
      </w:pPr>
    </w:p>
    <w:p w14:paraId="1E08CA0A" w14:textId="77777777" w:rsidR="003B07F7" w:rsidRPr="00E96D8A" w:rsidRDefault="003B07F7" w:rsidP="00CA3637">
      <w:pPr>
        <w:tabs>
          <w:tab w:val="left" w:pos="284"/>
        </w:tabs>
        <w:ind w:firstLine="284"/>
        <w:jc w:val="both"/>
        <w:rPr>
          <w:rFonts w:cs="Times New Roman"/>
          <w:color w:val="1A1A1D"/>
          <w:szCs w:val="24"/>
        </w:rPr>
      </w:pPr>
    </w:p>
    <w:p w14:paraId="15B56543" w14:textId="785CEF79" w:rsidR="00FC6F86" w:rsidRPr="00E96D8A" w:rsidRDefault="00574BC7" w:rsidP="00CA3637">
      <w:pPr>
        <w:tabs>
          <w:tab w:val="left" w:pos="284"/>
        </w:tabs>
        <w:ind w:firstLine="284"/>
        <w:jc w:val="both"/>
        <w:rPr>
          <w:rFonts w:cs="Times New Roman"/>
          <w:b/>
          <w:color w:val="1A1A1D"/>
          <w:szCs w:val="24"/>
        </w:rPr>
      </w:pPr>
      <w:r w:rsidRPr="00E96D8A">
        <w:rPr>
          <w:rFonts w:cs="Times New Roman"/>
          <w:b/>
          <w:color w:val="1A1A1D"/>
          <w:szCs w:val="24"/>
        </w:rPr>
        <w:lastRenderedPageBreak/>
        <w:t>1. In ascolto della Parola</w:t>
      </w:r>
    </w:p>
    <w:p w14:paraId="009171D3" w14:textId="77777777" w:rsidR="00574BC7" w:rsidRPr="00E96D8A" w:rsidRDefault="008E079D" w:rsidP="00CA3637">
      <w:pPr>
        <w:tabs>
          <w:tab w:val="left" w:pos="284"/>
        </w:tabs>
        <w:ind w:firstLine="284"/>
        <w:jc w:val="both"/>
        <w:rPr>
          <w:rFonts w:cs="Times New Roman"/>
          <w:color w:val="1A1A1D"/>
          <w:szCs w:val="24"/>
        </w:rPr>
      </w:pPr>
      <w:r w:rsidRPr="00E96D8A">
        <w:rPr>
          <w:rFonts w:cs="Times New Roman"/>
          <w:color w:val="1A1A1D"/>
          <w:szCs w:val="24"/>
        </w:rPr>
        <w:tab/>
      </w:r>
    </w:p>
    <w:p w14:paraId="19C43B45" w14:textId="42347C63" w:rsidR="00413788" w:rsidRPr="00E96D8A" w:rsidRDefault="00413788" w:rsidP="00413788">
      <w:pPr>
        <w:tabs>
          <w:tab w:val="left" w:pos="284"/>
        </w:tabs>
        <w:ind w:firstLine="284"/>
        <w:jc w:val="both"/>
        <w:rPr>
          <w:rFonts w:cs="Times New Roman"/>
          <w:color w:val="1A1A1D"/>
          <w:szCs w:val="24"/>
        </w:rPr>
      </w:pPr>
      <w:r w:rsidRPr="00E96D8A">
        <w:rPr>
          <w:rFonts w:cs="Times New Roman"/>
          <w:color w:val="1A1A1D"/>
          <w:szCs w:val="24"/>
        </w:rPr>
        <w:t xml:space="preserve">La confessione di fede </w:t>
      </w:r>
      <w:r w:rsidR="00F450B8" w:rsidRPr="00E96D8A">
        <w:rPr>
          <w:rFonts w:cs="Times New Roman"/>
          <w:color w:val="1A1A1D"/>
          <w:szCs w:val="24"/>
        </w:rPr>
        <w:t>del Servo</w:t>
      </w:r>
      <w:r w:rsidR="00F45B72">
        <w:rPr>
          <w:rFonts w:cs="Times New Roman"/>
          <w:color w:val="1A1A1D"/>
          <w:szCs w:val="24"/>
        </w:rPr>
        <w:t xml:space="preserve"> occupa un posto di rilievo</w:t>
      </w:r>
      <w:r w:rsidRPr="00E96D8A">
        <w:rPr>
          <w:rFonts w:cs="Times New Roman"/>
          <w:color w:val="1A1A1D"/>
          <w:szCs w:val="24"/>
        </w:rPr>
        <w:t xml:space="preserve"> </w:t>
      </w:r>
      <w:r w:rsidR="00F45B72">
        <w:rPr>
          <w:rFonts w:cs="Times New Roman"/>
          <w:color w:val="1A1A1D"/>
          <w:szCs w:val="24"/>
        </w:rPr>
        <w:t>n</w:t>
      </w:r>
      <w:r w:rsidRPr="00E96D8A">
        <w:rPr>
          <w:rFonts w:cs="Times New Roman"/>
          <w:color w:val="1A1A1D"/>
          <w:szCs w:val="24"/>
        </w:rPr>
        <w:t>ella raccolta degli oracoli profetici attribuiti al profeta Isaia e conosciut</w:t>
      </w:r>
      <w:r w:rsidR="00F45B72">
        <w:rPr>
          <w:rFonts w:cs="Times New Roman"/>
          <w:color w:val="1A1A1D"/>
          <w:szCs w:val="24"/>
        </w:rPr>
        <w:t>a</w:t>
      </w:r>
      <w:r w:rsidRPr="00E96D8A">
        <w:rPr>
          <w:rFonts w:cs="Times New Roman"/>
          <w:color w:val="1A1A1D"/>
          <w:szCs w:val="24"/>
        </w:rPr>
        <w:t xml:space="preserve"> come Secondo Isaia</w:t>
      </w:r>
      <w:r w:rsidR="00F450B8" w:rsidRPr="00E96D8A">
        <w:rPr>
          <w:rFonts w:cs="Times New Roman"/>
          <w:color w:val="1A1A1D"/>
          <w:szCs w:val="24"/>
        </w:rPr>
        <w:t xml:space="preserve"> (cfr. </w:t>
      </w:r>
      <w:proofErr w:type="spellStart"/>
      <w:r w:rsidR="00F450B8" w:rsidRPr="00E96D8A">
        <w:rPr>
          <w:rFonts w:cs="Times New Roman"/>
          <w:color w:val="1A1A1D"/>
          <w:szCs w:val="24"/>
        </w:rPr>
        <w:t>Is</w:t>
      </w:r>
      <w:proofErr w:type="spellEnd"/>
      <w:r w:rsidR="00F450B8" w:rsidRPr="00E96D8A">
        <w:rPr>
          <w:rFonts w:cs="Times New Roman"/>
          <w:color w:val="1A1A1D"/>
          <w:szCs w:val="24"/>
        </w:rPr>
        <w:t xml:space="preserve"> 40-66)</w:t>
      </w:r>
      <w:r w:rsidR="007F56BC" w:rsidRPr="00E96D8A">
        <w:rPr>
          <w:rFonts w:cs="Times New Roman"/>
          <w:color w:val="1A1A1D"/>
          <w:szCs w:val="24"/>
        </w:rPr>
        <w:t>. Il testo è formulato alla prima persona come un discorso del Servo e</w:t>
      </w:r>
      <w:r w:rsidRPr="00E96D8A">
        <w:rPr>
          <w:rFonts w:cs="Times New Roman"/>
          <w:color w:val="1A1A1D"/>
          <w:szCs w:val="24"/>
        </w:rPr>
        <w:t xml:space="preserve"> offre la possibilità al lettore di entrare nel mondo della spiritualità del profeta</w:t>
      </w:r>
      <w:r w:rsidR="00F450B8" w:rsidRPr="00E96D8A">
        <w:rPr>
          <w:rFonts w:cs="Times New Roman"/>
          <w:color w:val="1A1A1D"/>
          <w:szCs w:val="24"/>
        </w:rPr>
        <w:t>;</w:t>
      </w:r>
      <w:r w:rsidR="007F56BC" w:rsidRPr="00E96D8A">
        <w:rPr>
          <w:rFonts w:cs="Times New Roman"/>
          <w:color w:val="1A1A1D"/>
          <w:szCs w:val="24"/>
        </w:rPr>
        <w:t xml:space="preserve"> anche nel contesto della tribolazione, nell’effimera vittoria dei suoi osteggiatori e nel momentaneo insuccesso raccolto nella sua missione, egli resta fedele</w:t>
      </w:r>
      <w:r w:rsidR="00F45B72">
        <w:rPr>
          <w:rFonts w:cs="Times New Roman"/>
          <w:color w:val="1A1A1D"/>
          <w:szCs w:val="24"/>
        </w:rPr>
        <w:t xml:space="preserve"> (cfr. </w:t>
      </w:r>
      <w:proofErr w:type="spellStart"/>
      <w:r w:rsidR="00F45B72">
        <w:rPr>
          <w:rFonts w:cs="Times New Roman"/>
          <w:color w:val="1A1A1D"/>
          <w:szCs w:val="24"/>
        </w:rPr>
        <w:t>Sap</w:t>
      </w:r>
      <w:proofErr w:type="spellEnd"/>
      <w:r w:rsidR="00F45B72">
        <w:rPr>
          <w:rFonts w:cs="Times New Roman"/>
          <w:color w:val="1A1A1D"/>
          <w:szCs w:val="24"/>
        </w:rPr>
        <w:t xml:space="preserve"> 2,1-20)</w:t>
      </w:r>
      <w:r w:rsidR="007F56BC" w:rsidRPr="00E96D8A">
        <w:rPr>
          <w:rFonts w:cs="Times New Roman"/>
          <w:color w:val="1A1A1D"/>
          <w:szCs w:val="24"/>
        </w:rPr>
        <w:t xml:space="preserve"> </w:t>
      </w:r>
      <w:r w:rsidR="00F450B8" w:rsidRPr="00E96D8A">
        <w:rPr>
          <w:rFonts w:cs="Times New Roman"/>
          <w:color w:val="1A1A1D"/>
          <w:szCs w:val="24"/>
        </w:rPr>
        <w:t>confidando in</w:t>
      </w:r>
      <w:r w:rsidR="007F56BC" w:rsidRPr="00E96D8A">
        <w:rPr>
          <w:rFonts w:cs="Times New Roman"/>
          <w:color w:val="1A1A1D"/>
          <w:szCs w:val="24"/>
        </w:rPr>
        <w:t xml:space="preserve"> colui che l’ha inviato con un compito</w:t>
      </w:r>
      <w:r w:rsidR="00F450B8" w:rsidRPr="00E96D8A">
        <w:rPr>
          <w:rFonts w:cs="Times New Roman"/>
          <w:color w:val="1A1A1D"/>
          <w:szCs w:val="24"/>
        </w:rPr>
        <w:t xml:space="preserve"> </w:t>
      </w:r>
      <w:r w:rsidR="00F45B72">
        <w:rPr>
          <w:rFonts w:cs="Times New Roman"/>
          <w:color w:val="1A1A1D"/>
          <w:szCs w:val="24"/>
        </w:rPr>
        <w:t>n</w:t>
      </w:r>
      <w:r w:rsidR="00F450B8" w:rsidRPr="00E96D8A">
        <w:rPr>
          <w:rFonts w:cs="Times New Roman"/>
          <w:color w:val="1A1A1D"/>
          <w:szCs w:val="24"/>
        </w:rPr>
        <w:t>e</w:t>
      </w:r>
      <w:r w:rsidR="00F45B72">
        <w:rPr>
          <w:rFonts w:cs="Times New Roman"/>
          <w:color w:val="1A1A1D"/>
          <w:szCs w:val="24"/>
        </w:rPr>
        <w:t>i confronti</w:t>
      </w:r>
      <w:r w:rsidR="00F450B8" w:rsidRPr="00E96D8A">
        <w:rPr>
          <w:rFonts w:cs="Times New Roman"/>
          <w:color w:val="1A1A1D"/>
          <w:szCs w:val="24"/>
        </w:rPr>
        <w:t xml:space="preserve"> </w:t>
      </w:r>
      <w:r w:rsidR="00F45B72">
        <w:rPr>
          <w:rFonts w:cs="Times New Roman"/>
          <w:color w:val="1A1A1D"/>
          <w:szCs w:val="24"/>
        </w:rPr>
        <w:t>de</w:t>
      </w:r>
      <w:r w:rsidR="00F450B8" w:rsidRPr="00E96D8A">
        <w:rPr>
          <w:rFonts w:cs="Times New Roman"/>
          <w:color w:val="1A1A1D"/>
          <w:szCs w:val="24"/>
        </w:rPr>
        <w:t xml:space="preserve">l suo popolo amato, la sua </w:t>
      </w:r>
      <w:r w:rsidR="00F45B72">
        <w:rPr>
          <w:rFonts w:cs="Times New Roman"/>
          <w:color w:val="1A1A1D"/>
          <w:szCs w:val="24"/>
        </w:rPr>
        <w:t xml:space="preserve">esclusiva e </w:t>
      </w:r>
      <w:r w:rsidR="00F450B8" w:rsidRPr="00E96D8A">
        <w:rPr>
          <w:rFonts w:cs="Times New Roman"/>
          <w:color w:val="1A1A1D"/>
          <w:szCs w:val="24"/>
        </w:rPr>
        <w:t>p</w:t>
      </w:r>
      <w:r w:rsidR="00050F1A" w:rsidRPr="00E96D8A">
        <w:rPr>
          <w:rFonts w:cs="Times New Roman"/>
          <w:color w:val="1A1A1D"/>
          <w:szCs w:val="24"/>
        </w:rPr>
        <w:t>reziosa eredità</w:t>
      </w:r>
      <w:r w:rsidRPr="00E96D8A">
        <w:rPr>
          <w:rFonts w:cs="Times New Roman"/>
          <w:color w:val="1A1A1D"/>
          <w:szCs w:val="24"/>
        </w:rPr>
        <w:t xml:space="preserve">. </w:t>
      </w:r>
      <w:r w:rsidR="007F56BC" w:rsidRPr="00E96D8A">
        <w:rPr>
          <w:rFonts w:cs="Times New Roman"/>
          <w:color w:val="1A1A1D"/>
          <w:szCs w:val="24"/>
        </w:rPr>
        <w:t>Il Servo emerge nella sua fermezza</w:t>
      </w:r>
      <w:r w:rsidR="0085343C" w:rsidRPr="00E96D8A">
        <w:rPr>
          <w:rFonts w:cs="Times New Roman"/>
          <w:color w:val="1A1A1D"/>
          <w:szCs w:val="24"/>
        </w:rPr>
        <w:t>, fondata non sul</w:t>
      </w:r>
      <w:r w:rsidR="00050F1A" w:rsidRPr="00E96D8A">
        <w:rPr>
          <w:rFonts w:cs="Times New Roman"/>
          <w:color w:val="1A1A1D"/>
          <w:szCs w:val="24"/>
        </w:rPr>
        <w:t>l’appoggiarsi a</w:t>
      </w:r>
      <w:r w:rsidR="0085343C" w:rsidRPr="00E96D8A">
        <w:rPr>
          <w:rFonts w:cs="Times New Roman"/>
          <w:color w:val="1A1A1D"/>
          <w:szCs w:val="24"/>
        </w:rPr>
        <w:t xml:space="preserve"> se stesso, ma </w:t>
      </w:r>
      <w:r w:rsidR="00050F1A" w:rsidRPr="00E96D8A">
        <w:rPr>
          <w:rFonts w:cs="Times New Roman"/>
          <w:color w:val="1A1A1D"/>
          <w:szCs w:val="24"/>
        </w:rPr>
        <w:t xml:space="preserve">nel confidare </w:t>
      </w:r>
      <w:r w:rsidR="0085343C" w:rsidRPr="00E96D8A">
        <w:rPr>
          <w:rFonts w:cs="Times New Roman"/>
          <w:color w:val="1A1A1D"/>
          <w:szCs w:val="24"/>
        </w:rPr>
        <w:t xml:space="preserve">nella parola promessa di </w:t>
      </w:r>
      <w:r w:rsidR="00050F1A" w:rsidRPr="00E96D8A">
        <w:rPr>
          <w:rFonts w:cs="Times New Roman"/>
          <w:color w:val="1A1A1D"/>
          <w:szCs w:val="24"/>
        </w:rPr>
        <w:t>YHWH</w:t>
      </w:r>
      <w:r w:rsidR="0085343C" w:rsidRPr="00E96D8A">
        <w:rPr>
          <w:rFonts w:cs="Times New Roman"/>
          <w:color w:val="1A1A1D"/>
          <w:szCs w:val="24"/>
        </w:rPr>
        <w:t xml:space="preserve"> che </w:t>
      </w:r>
      <w:r w:rsidR="00F45B72">
        <w:rPr>
          <w:rFonts w:cs="Times New Roman"/>
          <w:color w:val="1A1A1D"/>
          <w:szCs w:val="24"/>
        </w:rPr>
        <w:t>è all’origine della sua missione</w:t>
      </w:r>
      <w:r w:rsidR="0085343C" w:rsidRPr="00E96D8A">
        <w:rPr>
          <w:rFonts w:cs="Times New Roman"/>
          <w:color w:val="1A1A1D"/>
          <w:szCs w:val="24"/>
        </w:rPr>
        <w:t xml:space="preserve">. </w:t>
      </w:r>
      <w:r w:rsidRPr="00E96D8A">
        <w:rPr>
          <w:rFonts w:cs="Times New Roman"/>
          <w:color w:val="1A1A1D"/>
          <w:szCs w:val="24"/>
        </w:rPr>
        <w:t xml:space="preserve">Una possibile struttura del testo profetico potrebbe essere sintetizzata attorno a </w:t>
      </w:r>
      <w:r w:rsidR="00822192" w:rsidRPr="00E96D8A">
        <w:rPr>
          <w:rFonts w:cs="Times New Roman"/>
          <w:color w:val="1A1A1D"/>
          <w:szCs w:val="24"/>
        </w:rPr>
        <w:t>quattro</w:t>
      </w:r>
      <w:r w:rsidRPr="00E96D8A">
        <w:rPr>
          <w:rFonts w:cs="Times New Roman"/>
          <w:color w:val="1A1A1D"/>
          <w:szCs w:val="24"/>
        </w:rPr>
        <w:t xml:space="preserve"> momenti essenziali:</w:t>
      </w:r>
    </w:p>
    <w:p w14:paraId="02701A5B" w14:textId="77777777" w:rsidR="00A44958" w:rsidRPr="00E96D8A" w:rsidRDefault="00A44958" w:rsidP="00413788">
      <w:pPr>
        <w:tabs>
          <w:tab w:val="left" w:pos="284"/>
        </w:tabs>
        <w:ind w:firstLine="284"/>
        <w:jc w:val="both"/>
        <w:rPr>
          <w:rFonts w:cs="Times New Roman"/>
          <w:color w:val="1A1A1D"/>
          <w:szCs w:val="24"/>
        </w:rPr>
      </w:pPr>
    </w:p>
    <w:p w14:paraId="50E9E3AF" w14:textId="02288E46" w:rsidR="00413788" w:rsidRPr="00E96D8A" w:rsidRDefault="00413788" w:rsidP="00413788">
      <w:pPr>
        <w:tabs>
          <w:tab w:val="left" w:pos="284"/>
        </w:tabs>
        <w:ind w:firstLine="284"/>
        <w:jc w:val="both"/>
        <w:rPr>
          <w:rFonts w:cs="Times New Roman"/>
          <w:color w:val="1A1A1D"/>
          <w:szCs w:val="24"/>
        </w:rPr>
      </w:pPr>
      <w:r w:rsidRPr="00E96D8A">
        <w:rPr>
          <w:rFonts w:cs="Times New Roman"/>
          <w:color w:val="1A1A1D"/>
          <w:szCs w:val="24"/>
        </w:rPr>
        <w:t>vv. 4-5: il profeta</w:t>
      </w:r>
      <w:r w:rsidR="007F56BC" w:rsidRPr="00E96D8A">
        <w:rPr>
          <w:rFonts w:cs="Times New Roman"/>
          <w:color w:val="1A1A1D"/>
          <w:szCs w:val="24"/>
        </w:rPr>
        <w:t>,</w:t>
      </w:r>
      <w:r w:rsidRPr="00E96D8A">
        <w:rPr>
          <w:rFonts w:cs="Times New Roman"/>
          <w:color w:val="1A1A1D"/>
          <w:szCs w:val="24"/>
        </w:rPr>
        <w:t xml:space="preserve"> discepolo e servo della Parola;</w:t>
      </w:r>
    </w:p>
    <w:p w14:paraId="0BB147A5" w14:textId="68E6C75A" w:rsidR="00413788" w:rsidRPr="00E96D8A" w:rsidRDefault="00413788" w:rsidP="00413788">
      <w:pPr>
        <w:tabs>
          <w:tab w:val="left" w:pos="284"/>
        </w:tabs>
        <w:ind w:firstLine="284"/>
        <w:jc w:val="both"/>
        <w:rPr>
          <w:rFonts w:cs="Times New Roman"/>
          <w:color w:val="1A1A1D"/>
          <w:szCs w:val="24"/>
        </w:rPr>
      </w:pPr>
      <w:r w:rsidRPr="00E96D8A">
        <w:rPr>
          <w:rFonts w:cs="Times New Roman"/>
          <w:color w:val="1A1A1D"/>
          <w:szCs w:val="24"/>
        </w:rPr>
        <w:t>vv. 6-7: il profeta</w:t>
      </w:r>
      <w:r w:rsidR="007F56BC" w:rsidRPr="00E96D8A">
        <w:rPr>
          <w:rFonts w:cs="Times New Roman"/>
          <w:color w:val="1A1A1D"/>
          <w:szCs w:val="24"/>
        </w:rPr>
        <w:t>,</w:t>
      </w:r>
      <w:r w:rsidRPr="00E96D8A">
        <w:rPr>
          <w:rFonts w:cs="Times New Roman"/>
          <w:color w:val="1A1A1D"/>
          <w:szCs w:val="24"/>
        </w:rPr>
        <w:t xml:space="preserve"> </w:t>
      </w:r>
      <w:r w:rsidR="007F56BC" w:rsidRPr="00E96D8A">
        <w:rPr>
          <w:rFonts w:cs="Times New Roman"/>
          <w:color w:val="1A1A1D"/>
          <w:szCs w:val="24"/>
        </w:rPr>
        <w:t xml:space="preserve">testimone della Parola </w:t>
      </w:r>
      <w:r w:rsidR="000D7807" w:rsidRPr="00E96D8A">
        <w:rPr>
          <w:rFonts w:cs="Times New Roman"/>
          <w:color w:val="1A1A1D"/>
          <w:szCs w:val="24"/>
        </w:rPr>
        <w:t>a</w:t>
      </w:r>
      <w:r w:rsidRPr="00E96D8A">
        <w:rPr>
          <w:rFonts w:cs="Times New Roman"/>
          <w:color w:val="1A1A1D"/>
          <w:szCs w:val="24"/>
        </w:rPr>
        <w:t>l tempo della prova;</w:t>
      </w:r>
    </w:p>
    <w:p w14:paraId="6022F4F6" w14:textId="787AC32D" w:rsidR="00413788" w:rsidRPr="00E96D8A" w:rsidRDefault="00413788" w:rsidP="00413788">
      <w:pPr>
        <w:tabs>
          <w:tab w:val="left" w:pos="284"/>
        </w:tabs>
        <w:ind w:firstLine="284"/>
        <w:jc w:val="both"/>
        <w:rPr>
          <w:rFonts w:cs="Times New Roman"/>
          <w:color w:val="1A1A1D"/>
          <w:szCs w:val="24"/>
        </w:rPr>
      </w:pPr>
      <w:r w:rsidRPr="00E96D8A">
        <w:rPr>
          <w:rFonts w:cs="Times New Roman"/>
          <w:color w:val="1A1A1D"/>
          <w:szCs w:val="24"/>
        </w:rPr>
        <w:t>vv- 8-9: il profeta</w:t>
      </w:r>
      <w:r w:rsidR="007F56BC" w:rsidRPr="00E96D8A">
        <w:rPr>
          <w:rFonts w:cs="Times New Roman"/>
          <w:color w:val="1A1A1D"/>
          <w:szCs w:val="24"/>
        </w:rPr>
        <w:t>,</w:t>
      </w:r>
      <w:r w:rsidRPr="00E96D8A">
        <w:rPr>
          <w:rFonts w:cs="Times New Roman"/>
          <w:color w:val="1A1A1D"/>
          <w:szCs w:val="24"/>
        </w:rPr>
        <w:t xml:space="preserve"> difeso davanti al giudizio de</w:t>
      </w:r>
      <w:r w:rsidR="000D7807" w:rsidRPr="00E96D8A">
        <w:rPr>
          <w:rFonts w:cs="Times New Roman"/>
          <w:color w:val="1A1A1D"/>
          <w:szCs w:val="24"/>
        </w:rPr>
        <w:t>l mondo</w:t>
      </w:r>
      <w:r w:rsidRPr="00E96D8A">
        <w:rPr>
          <w:rFonts w:cs="Times New Roman"/>
          <w:color w:val="1A1A1D"/>
          <w:szCs w:val="24"/>
        </w:rPr>
        <w:t>;</w:t>
      </w:r>
    </w:p>
    <w:p w14:paraId="28393E6C" w14:textId="78CCAFC5" w:rsidR="00413788" w:rsidRPr="00E96D8A" w:rsidRDefault="00413788" w:rsidP="00413788">
      <w:pPr>
        <w:tabs>
          <w:tab w:val="left" w:pos="284"/>
        </w:tabs>
        <w:ind w:firstLine="284"/>
        <w:jc w:val="both"/>
        <w:rPr>
          <w:rFonts w:cs="Times New Roman"/>
          <w:color w:val="1A1A1D"/>
          <w:szCs w:val="24"/>
        </w:rPr>
      </w:pPr>
      <w:r w:rsidRPr="00E96D8A">
        <w:rPr>
          <w:rFonts w:cs="Times New Roman"/>
          <w:color w:val="1A1A1D"/>
          <w:szCs w:val="24"/>
        </w:rPr>
        <w:t>vv. 10-11: valutazione teologica, come appello al discernimento.</w:t>
      </w:r>
    </w:p>
    <w:p w14:paraId="46DE4A7A" w14:textId="77777777" w:rsidR="00413788" w:rsidRPr="00E96D8A" w:rsidRDefault="00413788" w:rsidP="00CA3637">
      <w:pPr>
        <w:tabs>
          <w:tab w:val="left" w:pos="284"/>
        </w:tabs>
        <w:ind w:firstLine="284"/>
        <w:jc w:val="both"/>
        <w:rPr>
          <w:rFonts w:cs="Times New Roman"/>
          <w:color w:val="1A1A1D"/>
          <w:szCs w:val="24"/>
        </w:rPr>
      </w:pPr>
    </w:p>
    <w:p w14:paraId="3AC421BF" w14:textId="12DAA9BA" w:rsidR="000D7807" w:rsidRPr="00E96D8A" w:rsidRDefault="000D7807" w:rsidP="000D7807">
      <w:pPr>
        <w:pStyle w:val="Paragrafoelenco"/>
        <w:numPr>
          <w:ilvl w:val="1"/>
          <w:numId w:val="11"/>
        </w:numPr>
        <w:tabs>
          <w:tab w:val="left" w:pos="284"/>
        </w:tabs>
        <w:jc w:val="both"/>
        <w:rPr>
          <w:rFonts w:cs="Times New Roman"/>
          <w:i/>
          <w:iCs/>
          <w:color w:val="1A1A1D"/>
          <w:szCs w:val="24"/>
        </w:rPr>
      </w:pPr>
      <w:r w:rsidRPr="00E96D8A">
        <w:rPr>
          <w:rFonts w:cs="Times New Roman"/>
          <w:i/>
          <w:iCs/>
          <w:color w:val="1A1A1D"/>
          <w:szCs w:val="24"/>
        </w:rPr>
        <w:t>Il profeta, discepolo e servo della Parola (vv. 4-5)</w:t>
      </w:r>
    </w:p>
    <w:p w14:paraId="2FEA8715" w14:textId="77777777" w:rsidR="000D7807" w:rsidRPr="00E96D8A" w:rsidRDefault="000D7807" w:rsidP="00CA3637">
      <w:pPr>
        <w:tabs>
          <w:tab w:val="left" w:pos="284"/>
        </w:tabs>
        <w:ind w:firstLine="284"/>
        <w:jc w:val="both"/>
        <w:rPr>
          <w:rFonts w:cs="Times New Roman"/>
          <w:color w:val="1A1A1D"/>
          <w:szCs w:val="24"/>
        </w:rPr>
      </w:pPr>
    </w:p>
    <w:p w14:paraId="273A59EA" w14:textId="7CBD1D5D" w:rsidR="008E079D" w:rsidRPr="00E96D8A" w:rsidRDefault="00050F1A" w:rsidP="00CA3637">
      <w:pPr>
        <w:tabs>
          <w:tab w:val="left" w:pos="284"/>
        </w:tabs>
        <w:ind w:firstLine="284"/>
        <w:jc w:val="both"/>
        <w:rPr>
          <w:rFonts w:cs="Times New Roman"/>
          <w:color w:val="1A1A1D"/>
          <w:szCs w:val="24"/>
        </w:rPr>
      </w:pPr>
      <w:r w:rsidRPr="00E96D8A">
        <w:rPr>
          <w:rFonts w:cs="Times New Roman"/>
          <w:color w:val="1A1A1D"/>
          <w:szCs w:val="24"/>
        </w:rPr>
        <w:t>Fin dall’esordio dell’oracolo i</w:t>
      </w:r>
      <w:r w:rsidR="008E079D" w:rsidRPr="00E96D8A">
        <w:rPr>
          <w:rFonts w:cs="Times New Roman"/>
          <w:color w:val="1A1A1D"/>
          <w:szCs w:val="24"/>
        </w:rPr>
        <w:t xml:space="preserve">l profeta si presenta </w:t>
      </w:r>
      <w:r w:rsidRPr="00E96D8A">
        <w:rPr>
          <w:rFonts w:cs="Times New Roman"/>
          <w:color w:val="1A1A1D"/>
          <w:szCs w:val="24"/>
        </w:rPr>
        <w:t xml:space="preserve">alla comunità </w:t>
      </w:r>
      <w:r w:rsidR="008E079D" w:rsidRPr="00E96D8A">
        <w:rPr>
          <w:rFonts w:cs="Times New Roman"/>
          <w:color w:val="1A1A1D"/>
          <w:szCs w:val="24"/>
        </w:rPr>
        <w:t xml:space="preserve">come un </w:t>
      </w:r>
      <w:r w:rsidR="008E079D" w:rsidRPr="00E96D8A">
        <w:rPr>
          <w:rFonts w:cs="Times New Roman"/>
          <w:i/>
          <w:color w:val="1A1A1D"/>
          <w:szCs w:val="24"/>
        </w:rPr>
        <w:t>discepolo</w:t>
      </w:r>
      <w:r w:rsidRPr="00E96D8A">
        <w:rPr>
          <w:rFonts w:cs="Times New Roman"/>
          <w:i/>
          <w:color w:val="1A1A1D"/>
          <w:szCs w:val="24"/>
        </w:rPr>
        <w:t>,</w:t>
      </w:r>
      <w:r w:rsidR="008E079D" w:rsidRPr="00E96D8A">
        <w:rPr>
          <w:rFonts w:cs="Times New Roman"/>
          <w:color w:val="1A1A1D"/>
          <w:szCs w:val="24"/>
        </w:rPr>
        <w:t xml:space="preserve"> </w:t>
      </w:r>
      <w:r w:rsidRPr="00E96D8A">
        <w:rPr>
          <w:rFonts w:cs="Times New Roman"/>
          <w:color w:val="1A1A1D"/>
          <w:szCs w:val="24"/>
        </w:rPr>
        <w:t xml:space="preserve">un </w:t>
      </w:r>
      <w:r w:rsidR="008E079D" w:rsidRPr="00E96D8A">
        <w:rPr>
          <w:rFonts w:cs="Times New Roman"/>
          <w:color w:val="1A1A1D"/>
          <w:szCs w:val="24"/>
        </w:rPr>
        <w:t>iniziato</w:t>
      </w:r>
      <w:r w:rsidRPr="00E96D8A">
        <w:rPr>
          <w:rFonts w:cs="Times New Roman"/>
          <w:color w:val="1A1A1D"/>
          <w:szCs w:val="24"/>
        </w:rPr>
        <w:t xml:space="preserve"> (</w:t>
      </w:r>
      <w:proofErr w:type="spellStart"/>
      <w:r w:rsidRPr="00E96D8A">
        <w:rPr>
          <w:rFonts w:cs="Times New Roman"/>
          <w:i/>
          <w:iCs/>
          <w:color w:val="1A1A1D"/>
          <w:szCs w:val="24"/>
        </w:rPr>
        <w:t>limmûd</w:t>
      </w:r>
      <w:proofErr w:type="spellEnd"/>
      <w:r w:rsidRPr="00E96D8A">
        <w:rPr>
          <w:rFonts w:cs="Times New Roman"/>
          <w:color w:val="1A1A1D"/>
          <w:szCs w:val="24"/>
        </w:rPr>
        <w:t>) che sta apprendendo un’arte, sta imparando ed è solo all’inizio</w:t>
      </w:r>
      <w:r w:rsidR="008E079D" w:rsidRPr="00E96D8A">
        <w:rPr>
          <w:rFonts w:cs="Times New Roman"/>
          <w:color w:val="1A1A1D"/>
          <w:szCs w:val="24"/>
        </w:rPr>
        <w:t>.</w:t>
      </w:r>
      <w:r w:rsidR="00574BC7" w:rsidRPr="00E96D8A">
        <w:rPr>
          <w:rFonts w:cs="Times New Roman"/>
          <w:color w:val="1A1A1D"/>
          <w:szCs w:val="24"/>
        </w:rPr>
        <w:t xml:space="preserve"> Non</w:t>
      </w:r>
      <w:r w:rsidR="008E079D" w:rsidRPr="00E96D8A">
        <w:rPr>
          <w:rFonts w:cs="Times New Roman"/>
          <w:color w:val="1A1A1D"/>
          <w:szCs w:val="24"/>
        </w:rPr>
        <w:t xml:space="preserve"> vanta pretese di conoscenze particolari</w:t>
      </w:r>
      <w:r w:rsidRPr="00E96D8A">
        <w:rPr>
          <w:rFonts w:cs="Times New Roman"/>
          <w:color w:val="1A1A1D"/>
          <w:szCs w:val="24"/>
        </w:rPr>
        <w:t xml:space="preserve"> o privilegiate. Egli</w:t>
      </w:r>
      <w:r w:rsidR="008E079D" w:rsidRPr="00E96D8A">
        <w:rPr>
          <w:rFonts w:cs="Times New Roman"/>
          <w:color w:val="1A1A1D"/>
          <w:szCs w:val="24"/>
        </w:rPr>
        <w:t xml:space="preserve"> si co</w:t>
      </w:r>
      <w:r w:rsidRPr="00E96D8A">
        <w:rPr>
          <w:rFonts w:cs="Times New Roman"/>
          <w:color w:val="1A1A1D"/>
          <w:szCs w:val="24"/>
        </w:rPr>
        <w:t>mprend</w:t>
      </w:r>
      <w:r w:rsidR="008E079D" w:rsidRPr="00E96D8A">
        <w:rPr>
          <w:rFonts w:cs="Times New Roman"/>
          <w:color w:val="1A1A1D"/>
          <w:szCs w:val="24"/>
        </w:rPr>
        <w:t>e all’interno del</w:t>
      </w:r>
      <w:r w:rsidRPr="00E96D8A">
        <w:rPr>
          <w:rFonts w:cs="Times New Roman"/>
          <w:color w:val="1A1A1D"/>
          <w:szCs w:val="24"/>
        </w:rPr>
        <w:t>la sapienza del</w:t>
      </w:r>
      <w:r w:rsidR="008E079D" w:rsidRPr="00E96D8A">
        <w:rPr>
          <w:rFonts w:cs="Times New Roman"/>
          <w:color w:val="1A1A1D"/>
          <w:szCs w:val="24"/>
        </w:rPr>
        <w:t xml:space="preserve"> dono e della gratuità di </w:t>
      </w:r>
      <w:r w:rsidR="00574BC7" w:rsidRPr="00E96D8A">
        <w:rPr>
          <w:rFonts w:cs="Times New Roman"/>
          <w:color w:val="1A1A1D"/>
          <w:szCs w:val="24"/>
        </w:rPr>
        <w:t>YHWH</w:t>
      </w:r>
      <w:r w:rsidRPr="00E96D8A">
        <w:rPr>
          <w:rFonts w:cs="Times New Roman"/>
          <w:color w:val="1A1A1D"/>
          <w:szCs w:val="24"/>
        </w:rPr>
        <w:t>,</w:t>
      </w:r>
      <w:r w:rsidR="008E079D" w:rsidRPr="00E96D8A">
        <w:rPr>
          <w:rFonts w:cs="Times New Roman"/>
          <w:color w:val="1A1A1D"/>
          <w:szCs w:val="24"/>
        </w:rPr>
        <w:t xml:space="preserve"> che fa di lui un attento ascoltatore della Parola, un istruito dalla </w:t>
      </w:r>
      <w:r w:rsidRPr="00E96D8A">
        <w:rPr>
          <w:rFonts w:cs="Times New Roman"/>
          <w:color w:val="1A1A1D"/>
          <w:szCs w:val="24"/>
        </w:rPr>
        <w:t>v</w:t>
      </w:r>
      <w:r w:rsidR="008E079D" w:rsidRPr="00E96D8A">
        <w:rPr>
          <w:rFonts w:cs="Times New Roman"/>
          <w:color w:val="1A1A1D"/>
          <w:szCs w:val="24"/>
        </w:rPr>
        <w:t xml:space="preserve">erità stessa di Dio. </w:t>
      </w:r>
      <w:r w:rsidR="00191797" w:rsidRPr="00E96D8A">
        <w:rPr>
          <w:rFonts w:cs="Times New Roman"/>
          <w:color w:val="1A1A1D"/>
          <w:szCs w:val="24"/>
        </w:rPr>
        <w:t xml:space="preserve">Il </w:t>
      </w:r>
      <w:r w:rsidR="00191797" w:rsidRPr="00CE52DF">
        <w:rPr>
          <w:rFonts w:cs="Times New Roman"/>
          <w:iCs/>
          <w:color w:val="1A1A1D"/>
          <w:szCs w:val="24"/>
        </w:rPr>
        <w:t>discepolo</w:t>
      </w:r>
      <w:r w:rsidR="00191797" w:rsidRPr="00E96D8A">
        <w:rPr>
          <w:rFonts w:cs="Times New Roman"/>
          <w:color w:val="1A1A1D"/>
          <w:szCs w:val="24"/>
        </w:rPr>
        <w:t xml:space="preserve"> è l’uomo </w:t>
      </w:r>
      <w:r w:rsidR="00CE52DF">
        <w:rPr>
          <w:rFonts w:cs="Times New Roman"/>
          <w:color w:val="1A1A1D"/>
          <w:szCs w:val="24"/>
        </w:rPr>
        <w:t>abitato da</w:t>
      </w:r>
      <w:r w:rsidR="00191797" w:rsidRPr="00E96D8A">
        <w:rPr>
          <w:rFonts w:cs="Times New Roman"/>
          <w:color w:val="1A1A1D"/>
          <w:szCs w:val="24"/>
        </w:rPr>
        <w:t>lla Parola ascoltata</w:t>
      </w:r>
      <w:r w:rsidRPr="00E96D8A">
        <w:rPr>
          <w:rFonts w:cs="Times New Roman"/>
          <w:color w:val="1A1A1D"/>
          <w:szCs w:val="24"/>
        </w:rPr>
        <w:t>, accolta e fatta vita</w:t>
      </w:r>
      <w:r w:rsidR="00191797" w:rsidRPr="00E96D8A">
        <w:rPr>
          <w:rFonts w:cs="Times New Roman"/>
          <w:color w:val="1A1A1D"/>
          <w:szCs w:val="24"/>
        </w:rPr>
        <w:t>.</w:t>
      </w:r>
    </w:p>
    <w:p w14:paraId="35E3E26A" w14:textId="576DA5CB" w:rsidR="00291112" w:rsidRPr="00E96D8A" w:rsidRDefault="00191797" w:rsidP="00CA3637">
      <w:pPr>
        <w:tabs>
          <w:tab w:val="left" w:pos="284"/>
        </w:tabs>
        <w:ind w:firstLine="284"/>
        <w:jc w:val="both"/>
        <w:rPr>
          <w:rFonts w:cs="Times New Roman"/>
          <w:color w:val="1A1A1D"/>
          <w:szCs w:val="24"/>
        </w:rPr>
      </w:pPr>
      <w:r w:rsidRPr="00E96D8A">
        <w:rPr>
          <w:rFonts w:cs="Times New Roman"/>
          <w:color w:val="1A1A1D"/>
          <w:szCs w:val="24"/>
        </w:rPr>
        <w:t xml:space="preserve">Il profeta fa esperienza di Dio, impara a conoscere </w:t>
      </w:r>
      <w:r w:rsidR="00574BC7" w:rsidRPr="00E96D8A">
        <w:rPr>
          <w:rFonts w:cs="Times New Roman"/>
          <w:color w:val="1A1A1D"/>
          <w:szCs w:val="24"/>
        </w:rPr>
        <w:t>YHWH</w:t>
      </w:r>
      <w:r w:rsidR="00F82DEA" w:rsidRPr="00E96D8A">
        <w:rPr>
          <w:rFonts w:cs="Times New Roman"/>
          <w:color w:val="1A1A1D"/>
          <w:szCs w:val="24"/>
        </w:rPr>
        <w:t xml:space="preserve"> che salva, attraverso l’</w:t>
      </w:r>
      <w:r w:rsidR="00F82DEA" w:rsidRPr="00CE52DF">
        <w:rPr>
          <w:rFonts w:cs="Times New Roman"/>
          <w:iCs/>
          <w:color w:val="1A1A1D"/>
          <w:szCs w:val="24"/>
        </w:rPr>
        <w:t>ascolto attento</w:t>
      </w:r>
      <w:r w:rsidR="00F82DEA" w:rsidRPr="00E96D8A">
        <w:rPr>
          <w:rFonts w:cs="Times New Roman"/>
          <w:color w:val="1A1A1D"/>
          <w:szCs w:val="24"/>
        </w:rPr>
        <w:t xml:space="preserve"> che lo rende discepolo plasmato dalla parola (</w:t>
      </w:r>
      <w:r w:rsidR="00050F1A" w:rsidRPr="00E96D8A">
        <w:rPr>
          <w:rFonts w:cs="Times New Roman"/>
          <w:color w:val="1A1A1D"/>
          <w:szCs w:val="24"/>
        </w:rPr>
        <w:t xml:space="preserve">cfr. </w:t>
      </w:r>
      <w:r w:rsidR="00F82DEA" w:rsidRPr="00E96D8A">
        <w:rPr>
          <w:rFonts w:cs="Times New Roman"/>
          <w:color w:val="1A1A1D"/>
          <w:szCs w:val="24"/>
        </w:rPr>
        <w:t>Mt 11,28)</w:t>
      </w:r>
      <w:r w:rsidR="00050F1A" w:rsidRPr="00E96D8A">
        <w:rPr>
          <w:rFonts w:cs="Times New Roman"/>
          <w:color w:val="1A1A1D"/>
          <w:szCs w:val="24"/>
        </w:rPr>
        <w:t>,</w:t>
      </w:r>
      <w:r w:rsidR="00F82DEA" w:rsidRPr="00E96D8A">
        <w:rPr>
          <w:rFonts w:cs="Times New Roman"/>
          <w:color w:val="1A1A1D"/>
          <w:szCs w:val="24"/>
        </w:rPr>
        <w:t xml:space="preserve"> </w:t>
      </w:r>
      <w:r w:rsidR="00F82DEA" w:rsidRPr="00CE52DF">
        <w:rPr>
          <w:rFonts w:cs="Times New Roman"/>
          <w:iCs/>
          <w:color w:val="1A1A1D"/>
          <w:szCs w:val="24"/>
        </w:rPr>
        <w:t>docile</w:t>
      </w:r>
      <w:r w:rsidR="00F82DEA" w:rsidRPr="00E96D8A">
        <w:rPr>
          <w:rFonts w:cs="Times New Roman"/>
          <w:color w:val="1A1A1D"/>
          <w:szCs w:val="24"/>
        </w:rPr>
        <w:t xml:space="preserve"> ad una voce sottile</w:t>
      </w:r>
      <w:r w:rsidR="00050F1A" w:rsidRPr="00E96D8A">
        <w:rPr>
          <w:rFonts w:cs="Times New Roman"/>
          <w:color w:val="1A1A1D"/>
          <w:szCs w:val="24"/>
        </w:rPr>
        <w:t>, profonda</w:t>
      </w:r>
      <w:r w:rsidR="00F82DEA" w:rsidRPr="00E96D8A">
        <w:rPr>
          <w:rFonts w:cs="Times New Roman"/>
          <w:color w:val="1A1A1D"/>
          <w:szCs w:val="24"/>
        </w:rPr>
        <w:t xml:space="preserve"> e discreta che esige attorno a sé sol</w:t>
      </w:r>
      <w:r w:rsidR="00050F1A" w:rsidRPr="00E96D8A">
        <w:rPr>
          <w:rFonts w:cs="Times New Roman"/>
          <w:color w:val="1A1A1D"/>
          <w:szCs w:val="24"/>
        </w:rPr>
        <w:t>o</w:t>
      </w:r>
      <w:r w:rsidR="00F82DEA" w:rsidRPr="00E96D8A">
        <w:rPr>
          <w:rFonts w:cs="Times New Roman"/>
          <w:color w:val="1A1A1D"/>
          <w:szCs w:val="24"/>
        </w:rPr>
        <w:t xml:space="preserve"> il silenzio</w:t>
      </w:r>
      <w:r w:rsidR="00050F1A" w:rsidRPr="00E96D8A">
        <w:rPr>
          <w:rFonts w:cs="Times New Roman"/>
          <w:color w:val="1A1A1D"/>
          <w:szCs w:val="24"/>
        </w:rPr>
        <w:t xml:space="preserve">; questa Parola domanda solamente di essere </w:t>
      </w:r>
      <w:r w:rsidR="00F82DEA" w:rsidRPr="00E96D8A">
        <w:rPr>
          <w:rFonts w:cs="Times New Roman"/>
          <w:color w:val="1A1A1D"/>
          <w:szCs w:val="24"/>
        </w:rPr>
        <w:t xml:space="preserve">ascoltata e accolta </w:t>
      </w:r>
      <w:r w:rsidR="00050F1A" w:rsidRPr="00E96D8A">
        <w:rPr>
          <w:rFonts w:cs="Times New Roman"/>
          <w:color w:val="1A1A1D"/>
          <w:szCs w:val="24"/>
        </w:rPr>
        <w:t>nella sua efficacia e nella sua presenza personale</w:t>
      </w:r>
      <w:r w:rsidR="00291112" w:rsidRPr="00E96D8A">
        <w:rPr>
          <w:rFonts w:cs="Times New Roman"/>
          <w:color w:val="1A1A1D"/>
          <w:szCs w:val="24"/>
        </w:rPr>
        <w:t>. Al riguardo, l’esperienza di Mos</w:t>
      </w:r>
      <w:r w:rsidR="00252E32" w:rsidRPr="00E96D8A">
        <w:rPr>
          <w:rFonts w:cs="Times New Roman"/>
          <w:color w:val="1A1A1D"/>
          <w:szCs w:val="24"/>
        </w:rPr>
        <w:t>è</w:t>
      </w:r>
      <w:r w:rsidR="00291112" w:rsidRPr="00E96D8A">
        <w:rPr>
          <w:rFonts w:cs="Times New Roman"/>
          <w:color w:val="1A1A1D"/>
          <w:szCs w:val="24"/>
        </w:rPr>
        <w:t xml:space="preserve"> e di Elia</w:t>
      </w:r>
      <w:r w:rsidR="00050F1A" w:rsidRPr="00E96D8A">
        <w:rPr>
          <w:rFonts w:cs="Times New Roman"/>
          <w:color w:val="1A1A1D"/>
          <w:szCs w:val="24"/>
        </w:rPr>
        <w:t xml:space="preserve"> </w:t>
      </w:r>
      <w:r w:rsidR="00291112" w:rsidRPr="00E96D8A">
        <w:rPr>
          <w:rFonts w:cs="Times New Roman"/>
          <w:color w:val="1A1A1D"/>
          <w:szCs w:val="24"/>
        </w:rPr>
        <w:t xml:space="preserve">costituiscono due testimonianze esemplari, che anticipano il vissuto del Servo del Signore </w:t>
      </w:r>
      <w:r w:rsidR="00F82DEA" w:rsidRPr="00E96D8A">
        <w:rPr>
          <w:rFonts w:cs="Times New Roman"/>
          <w:color w:val="1A1A1D"/>
          <w:szCs w:val="24"/>
        </w:rPr>
        <w:t xml:space="preserve">(cfr. </w:t>
      </w:r>
      <w:r w:rsidR="00291112" w:rsidRPr="00E96D8A">
        <w:rPr>
          <w:rFonts w:cs="Times New Roman"/>
          <w:color w:val="1A1A1D"/>
          <w:szCs w:val="24"/>
        </w:rPr>
        <w:t xml:space="preserve">Es 3,10-14; </w:t>
      </w:r>
      <w:r w:rsidR="00F82DEA" w:rsidRPr="00E96D8A">
        <w:rPr>
          <w:rFonts w:cs="Times New Roman"/>
          <w:color w:val="1A1A1D"/>
          <w:szCs w:val="24"/>
        </w:rPr>
        <w:t>1Re 19,13-14)</w:t>
      </w:r>
      <w:r w:rsidR="00291112" w:rsidRPr="00E96D8A">
        <w:rPr>
          <w:rFonts w:cs="Times New Roman"/>
          <w:color w:val="1A1A1D"/>
          <w:szCs w:val="24"/>
        </w:rPr>
        <w:t>.</w:t>
      </w:r>
    </w:p>
    <w:p w14:paraId="0E65FC5F" w14:textId="0B07EC2E" w:rsidR="00252E32" w:rsidRPr="00E96D8A" w:rsidRDefault="00291112" w:rsidP="00CD35C3">
      <w:pPr>
        <w:tabs>
          <w:tab w:val="left" w:pos="284"/>
        </w:tabs>
        <w:ind w:firstLine="284"/>
        <w:jc w:val="both"/>
        <w:rPr>
          <w:rFonts w:cs="Times New Roman"/>
          <w:color w:val="1A1A1D"/>
          <w:szCs w:val="24"/>
        </w:rPr>
      </w:pPr>
      <w:r w:rsidRPr="00E96D8A">
        <w:rPr>
          <w:rFonts w:cs="Times New Roman"/>
          <w:color w:val="1A1A1D"/>
          <w:szCs w:val="24"/>
        </w:rPr>
        <w:t>Il Servo si dichiara discepolo, iniziato, ma di chi? Del Signore unico, che giunge a lui attraverso la sua Parola. Ma discepolo in vista di che cosa, con quale missione? Proprio del discepolo</w:t>
      </w:r>
      <w:r w:rsidR="00574BC7" w:rsidRPr="00E96D8A">
        <w:rPr>
          <w:rFonts w:cs="Times New Roman"/>
          <w:color w:val="1A1A1D"/>
          <w:szCs w:val="24"/>
        </w:rPr>
        <w:t xml:space="preserve"> </w:t>
      </w:r>
      <w:r w:rsidRPr="00E96D8A">
        <w:rPr>
          <w:rFonts w:cs="Times New Roman"/>
          <w:color w:val="1A1A1D"/>
          <w:szCs w:val="24"/>
        </w:rPr>
        <w:t>è ricevere e trasmettere una rivelazione profetica. Infatti, il Servo non è solo un iniziato, ma uno chiamato e al quale è stata data una lingua da discepolo, affinché parli e deponga la testimonianza di cui è stato reso partecipe</w:t>
      </w:r>
      <w:r w:rsidR="00CE52DF">
        <w:rPr>
          <w:rFonts w:cs="Times New Roman"/>
          <w:color w:val="1A1A1D"/>
          <w:szCs w:val="24"/>
        </w:rPr>
        <w:t>, senza interpretazioni minimizzanti o tese ad assecondare le esigenze immediate di un uditorio</w:t>
      </w:r>
      <w:r w:rsidRPr="00E96D8A">
        <w:rPr>
          <w:rFonts w:cs="Times New Roman"/>
          <w:color w:val="1A1A1D"/>
          <w:szCs w:val="24"/>
        </w:rPr>
        <w:t xml:space="preserve">. Il Servo, in altri </w:t>
      </w:r>
      <w:r w:rsidRPr="00E96D8A">
        <w:rPr>
          <w:rFonts w:cs="Times New Roman"/>
          <w:color w:val="1A1A1D"/>
          <w:szCs w:val="24"/>
        </w:rPr>
        <w:lastRenderedPageBreak/>
        <w:t>termini, è costituito erede di una rivelazione che parla il linguaggio della consolazione a una comunità che ha costatato attorno a sé solo miseria e ingiustizia.</w:t>
      </w:r>
      <w:r w:rsidR="00252E32" w:rsidRPr="00E96D8A">
        <w:rPr>
          <w:rFonts w:cs="Times New Roman"/>
          <w:color w:val="1A1A1D"/>
          <w:szCs w:val="24"/>
        </w:rPr>
        <w:t xml:space="preserve"> </w:t>
      </w:r>
      <w:r w:rsidR="00CE52DF">
        <w:rPr>
          <w:rFonts w:cs="Times New Roman"/>
          <w:color w:val="1A1A1D"/>
          <w:szCs w:val="24"/>
        </w:rPr>
        <w:t>Nella vita del Servo q</w:t>
      </w:r>
      <w:r w:rsidR="00252E32" w:rsidRPr="00E96D8A">
        <w:rPr>
          <w:rFonts w:cs="Times New Roman"/>
          <w:color w:val="1A1A1D"/>
          <w:szCs w:val="24"/>
        </w:rPr>
        <w:t>uesto d</w:t>
      </w:r>
      <w:r w:rsidR="00F82DEA" w:rsidRPr="00E96D8A">
        <w:rPr>
          <w:rFonts w:cs="Times New Roman"/>
          <w:iCs/>
          <w:color w:val="1A1A1D"/>
          <w:szCs w:val="24"/>
        </w:rPr>
        <w:t>iscepolato</w:t>
      </w:r>
      <w:r w:rsidR="00F82DEA" w:rsidRPr="00E96D8A">
        <w:rPr>
          <w:rFonts w:cs="Times New Roman"/>
          <w:color w:val="1A1A1D"/>
          <w:szCs w:val="24"/>
        </w:rPr>
        <w:t xml:space="preserve"> consiste espressamente </w:t>
      </w:r>
      <w:r w:rsidR="00252E32" w:rsidRPr="00E96D8A">
        <w:rPr>
          <w:rFonts w:cs="Times New Roman"/>
          <w:color w:val="1A1A1D"/>
          <w:szCs w:val="24"/>
        </w:rPr>
        <w:t xml:space="preserve">in un compito che si caratterizza in questi tratti. </w:t>
      </w:r>
    </w:p>
    <w:p w14:paraId="20239321" w14:textId="72DE95E1" w:rsidR="00252E32" w:rsidRPr="00E96D8A" w:rsidRDefault="00252E32" w:rsidP="00CD35C3">
      <w:pPr>
        <w:tabs>
          <w:tab w:val="left" w:pos="284"/>
        </w:tabs>
        <w:ind w:firstLine="284"/>
        <w:jc w:val="both"/>
        <w:rPr>
          <w:rFonts w:cs="Times New Roman"/>
          <w:color w:val="1A1A1D"/>
          <w:szCs w:val="24"/>
        </w:rPr>
      </w:pPr>
      <w:r w:rsidRPr="00E96D8A">
        <w:rPr>
          <w:rFonts w:cs="Times New Roman"/>
          <w:color w:val="1A1A1D"/>
          <w:szCs w:val="24"/>
        </w:rPr>
        <w:t>L</w:t>
      </w:r>
      <w:r w:rsidR="00F82DEA" w:rsidRPr="00E96D8A">
        <w:rPr>
          <w:rFonts w:cs="Times New Roman"/>
          <w:color w:val="1A1A1D"/>
          <w:szCs w:val="24"/>
        </w:rPr>
        <w:t>a missione</w:t>
      </w:r>
      <w:r w:rsidR="00574BC7" w:rsidRPr="00E96D8A">
        <w:rPr>
          <w:rFonts w:cs="Times New Roman"/>
          <w:color w:val="1A1A1D"/>
          <w:szCs w:val="24"/>
        </w:rPr>
        <w:t xml:space="preserve">, anzitutto, </w:t>
      </w:r>
      <w:r w:rsidR="00F82DEA" w:rsidRPr="00E96D8A">
        <w:rPr>
          <w:rFonts w:cs="Times New Roman"/>
          <w:color w:val="1A1A1D"/>
          <w:szCs w:val="24"/>
        </w:rPr>
        <w:t>di</w:t>
      </w:r>
      <w:r w:rsidR="00574BC7" w:rsidRPr="00E96D8A">
        <w:rPr>
          <w:rFonts w:cs="Times New Roman"/>
          <w:color w:val="1A1A1D"/>
          <w:szCs w:val="24"/>
        </w:rPr>
        <w:t xml:space="preserve"> </w:t>
      </w:r>
      <w:r w:rsidR="00574BC7" w:rsidRPr="00CE52DF">
        <w:rPr>
          <w:rFonts w:cs="Times New Roman"/>
          <w:iCs/>
          <w:color w:val="1A1A1D"/>
          <w:szCs w:val="24"/>
        </w:rPr>
        <w:t>in</w:t>
      </w:r>
      <w:r w:rsidR="00F82DEA" w:rsidRPr="00CE52DF">
        <w:rPr>
          <w:rFonts w:cs="Times New Roman"/>
          <w:iCs/>
          <w:color w:val="1A1A1D"/>
          <w:szCs w:val="24"/>
        </w:rPr>
        <w:t>dirizzare una parola di consolazione</w:t>
      </w:r>
      <w:r w:rsidR="00F82DEA" w:rsidRPr="00E96D8A">
        <w:rPr>
          <w:rFonts w:cs="Times New Roman"/>
          <w:i/>
          <w:color w:val="1A1A1D"/>
          <w:szCs w:val="24"/>
        </w:rPr>
        <w:t xml:space="preserve"> </w:t>
      </w:r>
      <w:r w:rsidR="00F82DEA" w:rsidRPr="00E96D8A">
        <w:rPr>
          <w:rFonts w:cs="Times New Roman"/>
          <w:color w:val="1A1A1D"/>
          <w:szCs w:val="24"/>
        </w:rPr>
        <w:t xml:space="preserve">allo sfiduciato, allo spossato, allo stanco, al deluso della vita che </w:t>
      </w:r>
      <w:r w:rsidRPr="00E96D8A">
        <w:rPr>
          <w:rFonts w:cs="Times New Roman"/>
          <w:color w:val="1A1A1D"/>
          <w:szCs w:val="24"/>
        </w:rPr>
        <w:t>traccia</w:t>
      </w:r>
      <w:r w:rsidR="00F82DEA" w:rsidRPr="00E96D8A">
        <w:rPr>
          <w:rFonts w:cs="Times New Roman"/>
          <w:color w:val="1A1A1D"/>
          <w:szCs w:val="24"/>
        </w:rPr>
        <w:t xml:space="preserve"> senza risvolti positivi (cfr. </w:t>
      </w:r>
      <w:proofErr w:type="spellStart"/>
      <w:r w:rsidR="00F82DEA" w:rsidRPr="00E96D8A">
        <w:rPr>
          <w:rFonts w:cs="Times New Roman"/>
          <w:color w:val="1A1A1D"/>
          <w:szCs w:val="24"/>
        </w:rPr>
        <w:t>Is</w:t>
      </w:r>
      <w:proofErr w:type="spellEnd"/>
      <w:r w:rsidR="00F82DEA" w:rsidRPr="00E96D8A">
        <w:rPr>
          <w:rFonts w:cs="Times New Roman"/>
          <w:color w:val="1A1A1D"/>
          <w:szCs w:val="24"/>
        </w:rPr>
        <w:t xml:space="preserve"> 40,1). </w:t>
      </w:r>
      <w:r w:rsidRPr="00E96D8A">
        <w:rPr>
          <w:rFonts w:cs="Times New Roman"/>
          <w:color w:val="1A1A1D"/>
          <w:szCs w:val="24"/>
        </w:rPr>
        <w:t>La consolazione è</w:t>
      </w:r>
      <w:r w:rsidR="00F82DEA" w:rsidRPr="00E96D8A">
        <w:rPr>
          <w:rFonts w:cs="Times New Roman"/>
          <w:color w:val="1A1A1D"/>
          <w:szCs w:val="24"/>
        </w:rPr>
        <w:t xml:space="preserve"> il parlare al cuore</w:t>
      </w:r>
      <w:r w:rsidR="00574BC7" w:rsidRPr="00E96D8A">
        <w:rPr>
          <w:rFonts w:cs="Times New Roman"/>
          <w:color w:val="1A1A1D"/>
          <w:szCs w:val="24"/>
        </w:rPr>
        <w:t xml:space="preserve"> dell’altro </w:t>
      </w:r>
      <w:r w:rsidR="00F82DEA" w:rsidRPr="00E96D8A">
        <w:rPr>
          <w:rFonts w:cs="Times New Roman"/>
          <w:color w:val="1A1A1D"/>
          <w:szCs w:val="24"/>
        </w:rPr>
        <w:t>senza a</w:t>
      </w:r>
      <w:r w:rsidRPr="00E96D8A">
        <w:rPr>
          <w:rFonts w:cs="Times New Roman"/>
          <w:color w:val="1A1A1D"/>
          <w:szCs w:val="24"/>
        </w:rPr>
        <w:t>rroganza,</w:t>
      </w:r>
      <w:r w:rsidR="00574BC7" w:rsidRPr="00E96D8A">
        <w:rPr>
          <w:rFonts w:cs="Times New Roman"/>
          <w:color w:val="1A1A1D"/>
          <w:szCs w:val="24"/>
        </w:rPr>
        <w:t xml:space="preserve"> senza imposizioni né ricatto alcuno,</w:t>
      </w:r>
      <w:r w:rsidR="00F82DEA" w:rsidRPr="00E96D8A">
        <w:rPr>
          <w:rFonts w:cs="Times New Roman"/>
          <w:color w:val="1A1A1D"/>
          <w:szCs w:val="24"/>
        </w:rPr>
        <w:t xml:space="preserve"> senza </w:t>
      </w:r>
      <w:r w:rsidRPr="00E96D8A">
        <w:rPr>
          <w:rFonts w:cs="Times New Roman"/>
          <w:color w:val="1A1A1D"/>
          <w:szCs w:val="24"/>
        </w:rPr>
        <w:t>sedurre né conquistare a sé</w:t>
      </w:r>
      <w:r w:rsidR="00F82DEA" w:rsidRPr="00E96D8A">
        <w:rPr>
          <w:rFonts w:cs="Times New Roman"/>
          <w:color w:val="1A1A1D"/>
          <w:szCs w:val="24"/>
        </w:rPr>
        <w:t>. In un tempo in cui è scompars</w:t>
      </w:r>
      <w:r w:rsidRPr="00E96D8A">
        <w:rPr>
          <w:rFonts w:cs="Times New Roman"/>
          <w:color w:val="1A1A1D"/>
          <w:szCs w:val="24"/>
        </w:rPr>
        <w:t>a la struttura rituale del</w:t>
      </w:r>
      <w:r w:rsidR="00F82DEA" w:rsidRPr="00E96D8A">
        <w:rPr>
          <w:rFonts w:cs="Times New Roman"/>
          <w:color w:val="1A1A1D"/>
          <w:szCs w:val="24"/>
        </w:rPr>
        <w:t xml:space="preserve"> tempio, segno esplicito dell</w:t>
      </w:r>
      <w:r w:rsidR="00CE52DF">
        <w:rPr>
          <w:rFonts w:cs="Times New Roman"/>
          <w:color w:val="1A1A1D"/>
          <w:szCs w:val="24"/>
        </w:rPr>
        <w:t>’</w:t>
      </w:r>
      <w:r w:rsidR="00F82DEA" w:rsidRPr="00E96D8A">
        <w:rPr>
          <w:rFonts w:cs="Times New Roman"/>
          <w:color w:val="1A1A1D"/>
          <w:szCs w:val="24"/>
        </w:rPr>
        <w:t xml:space="preserve">unità nazionale e dell’orgoglio di Israele, c’è spazio solo per la desolazione, la percezione dell’abbandono di Dio, il </w:t>
      </w:r>
      <w:r w:rsidRPr="00E96D8A">
        <w:rPr>
          <w:rFonts w:cs="Times New Roman"/>
          <w:color w:val="1A1A1D"/>
          <w:szCs w:val="24"/>
        </w:rPr>
        <w:t>precipita</w:t>
      </w:r>
      <w:r w:rsidR="00F82DEA" w:rsidRPr="00E96D8A">
        <w:rPr>
          <w:rFonts w:cs="Times New Roman"/>
          <w:color w:val="1A1A1D"/>
          <w:szCs w:val="24"/>
        </w:rPr>
        <w:t xml:space="preserve">re </w:t>
      </w:r>
      <w:r w:rsidRPr="00E96D8A">
        <w:rPr>
          <w:rFonts w:cs="Times New Roman"/>
          <w:color w:val="1A1A1D"/>
          <w:szCs w:val="24"/>
        </w:rPr>
        <w:t xml:space="preserve">della vita </w:t>
      </w:r>
      <w:r w:rsidR="00F82DEA" w:rsidRPr="00E96D8A">
        <w:rPr>
          <w:rFonts w:cs="Times New Roman"/>
          <w:color w:val="1A1A1D"/>
          <w:szCs w:val="24"/>
        </w:rPr>
        <w:t>ne</w:t>
      </w:r>
      <w:r w:rsidRPr="00E96D8A">
        <w:rPr>
          <w:rFonts w:cs="Times New Roman"/>
          <w:color w:val="1A1A1D"/>
          <w:szCs w:val="24"/>
        </w:rPr>
        <w:t>l</w:t>
      </w:r>
      <w:r w:rsidR="00F82DEA" w:rsidRPr="00E96D8A">
        <w:rPr>
          <w:rFonts w:cs="Times New Roman"/>
          <w:color w:val="1A1A1D"/>
          <w:szCs w:val="24"/>
        </w:rPr>
        <w:t>l</w:t>
      </w:r>
      <w:r w:rsidRPr="00E96D8A">
        <w:rPr>
          <w:rFonts w:cs="Times New Roman"/>
          <w:color w:val="1A1A1D"/>
          <w:szCs w:val="24"/>
        </w:rPr>
        <w:t>a voragine dell’oblio, del</w:t>
      </w:r>
      <w:r w:rsidR="00F82DEA" w:rsidRPr="00E96D8A">
        <w:rPr>
          <w:rFonts w:cs="Times New Roman"/>
          <w:color w:val="1A1A1D"/>
          <w:szCs w:val="24"/>
        </w:rPr>
        <w:t xml:space="preserve"> nulla</w:t>
      </w:r>
      <w:r w:rsidR="00CE52DF">
        <w:rPr>
          <w:rFonts w:cs="Times New Roman"/>
          <w:color w:val="1A1A1D"/>
          <w:szCs w:val="24"/>
        </w:rPr>
        <w:t>,</w:t>
      </w:r>
      <w:r w:rsidRPr="00E96D8A">
        <w:rPr>
          <w:rFonts w:cs="Times New Roman"/>
          <w:color w:val="1A1A1D"/>
          <w:szCs w:val="24"/>
        </w:rPr>
        <w:t xml:space="preserve"> dell’inconsistente e </w:t>
      </w:r>
      <w:r w:rsidR="00F82DEA" w:rsidRPr="00E96D8A">
        <w:rPr>
          <w:rFonts w:cs="Times New Roman"/>
          <w:color w:val="1A1A1D"/>
          <w:szCs w:val="24"/>
        </w:rPr>
        <w:t>del non</w:t>
      </w:r>
      <w:r w:rsidRPr="00E96D8A">
        <w:rPr>
          <w:rFonts w:cs="Times New Roman"/>
          <w:color w:val="1A1A1D"/>
          <w:szCs w:val="24"/>
        </w:rPr>
        <w:t xml:space="preserve"> </w:t>
      </w:r>
      <w:r w:rsidR="00F82DEA" w:rsidRPr="00E96D8A">
        <w:rPr>
          <w:rFonts w:cs="Times New Roman"/>
          <w:color w:val="1A1A1D"/>
          <w:szCs w:val="24"/>
        </w:rPr>
        <w:t>senso.</w:t>
      </w:r>
      <w:r w:rsidR="00CD35C3" w:rsidRPr="00E96D8A">
        <w:rPr>
          <w:rFonts w:cs="Times New Roman"/>
          <w:color w:val="1A1A1D"/>
          <w:szCs w:val="24"/>
        </w:rPr>
        <w:t xml:space="preserve"> </w:t>
      </w:r>
    </w:p>
    <w:p w14:paraId="6894849E" w14:textId="3EABB81D" w:rsidR="007424F6" w:rsidRPr="00E96D8A" w:rsidRDefault="00F82DEA" w:rsidP="00CD35C3">
      <w:pPr>
        <w:tabs>
          <w:tab w:val="left" w:pos="284"/>
        </w:tabs>
        <w:ind w:firstLine="284"/>
        <w:jc w:val="both"/>
        <w:rPr>
          <w:rFonts w:cs="Times New Roman"/>
          <w:color w:val="1A1A1D"/>
          <w:szCs w:val="24"/>
        </w:rPr>
      </w:pPr>
      <w:r w:rsidRPr="00E96D8A">
        <w:rPr>
          <w:rFonts w:cs="Times New Roman"/>
          <w:color w:val="1A1A1D"/>
          <w:szCs w:val="24"/>
        </w:rPr>
        <w:t>A</w:t>
      </w:r>
      <w:r w:rsidR="00CD35C3" w:rsidRPr="00E96D8A">
        <w:rPr>
          <w:rFonts w:cs="Times New Roman"/>
          <w:color w:val="1A1A1D"/>
          <w:szCs w:val="24"/>
        </w:rPr>
        <w:t xml:space="preserve"> q</w:t>
      </w:r>
      <w:r w:rsidRPr="00E96D8A">
        <w:rPr>
          <w:rFonts w:cs="Times New Roman"/>
          <w:color w:val="1A1A1D"/>
          <w:szCs w:val="24"/>
        </w:rPr>
        <w:t xml:space="preserve">uesta </w:t>
      </w:r>
      <w:r w:rsidR="00252E32" w:rsidRPr="00E96D8A">
        <w:rPr>
          <w:rFonts w:cs="Times New Roman"/>
          <w:color w:val="1A1A1D"/>
          <w:szCs w:val="24"/>
        </w:rPr>
        <w:t>comuni</w:t>
      </w:r>
      <w:r w:rsidRPr="00E96D8A">
        <w:rPr>
          <w:rFonts w:cs="Times New Roman"/>
          <w:color w:val="1A1A1D"/>
          <w:szCs w:val="24"/>
        </w:rPr>
        <w:t xml:space="preserve">tà è </w:t>
      </w:r>
      <w:r w:rsidR="00252E32" w:rsidRPr="00E96D8A">
        <w:rPr>
          <w:rFonts w:cs="Times New Roman"/>
          <w:color w:val="1A1A1D"/>
          <w:szCs w:val="24"/>
        </w:rPr>
        <w:t>i</w:t>
      </w:r>
      <w:r w:rsidRPr="00E96D8A">
        <w:rPr>
          <w:rFonts w:cs="Times New Roman"/>
          <w:color w:val="1A1A1D"/>
          <w:szCs w:val="24"/>
        </w:rPr>
        <w:t>ndirizzata una Parola (</w:t>
      </w:r>
      <w:proofErr w:type="spellStart"/>
      <w:r w:rsidRPr="00E96D8A">
        <w:rPr>
          <w:rFonts w:cs="Times New Roman"/>
          <w:i/>
          <w:iCs/>
          <w:color w:val="1A1A1D"/>
          <w:szCs w:val="24"/>
        </w:rPr>
        <w:t>dābār</w:t>
      </w:r>
      <w:proofErr w:type="spellEnd"/>
      <w:r w:rsidRPr="00E96D8A">
        <w:rPr>
          <w:rFonts w:cs="Times New Roman"/>
          <w:color w:val="1A1A1D"/>
          <w:szCs w:val="24"/>
        </w:rPr>
        <w:t xml:space="preserve">) efficace di </w:t>
      </w:r>
      <w:r w:rsidR="00CD35C3" w:rsidRPr="00E96D8A">
        <w:rPr>
          <w:rFonts w:cs="Times New Roman"/>
          <w:color w:val="1A1A1D"/>
          <w:szCs w:val="24"/>
        </w:rPr>
        <w:t>YHWH</w:t>
      </w:r>
      <w:r w:rsidRPr="00E96D8A">
        <w:rPr>
          <w:rFonts w:cs="Times New Roman"/>
          <w:color w:val="1A1A1D"/>
          <w:szCs w:val="24"/>
        </w:rPr>
        <w:t xml:space="preserve"> che crea e porta all’esistenza ciò che annuncia (</w:t>
      </w:r>
      <w:r w:rsidR="00CD35C3" w:rsidRPr="00E96D8A">
        <w:rPr>
          <w:rFonts w:cs="Times New Roman"/>
          <w:color w:val="1A1A1D"/>
          <w:szCs w:val="24"/>
        </w:rPr>
        <w:t xml:space="preserve">cfr. </w:t>
      </w:r>
      <w:proofErr w:type="spellStart"/>
      <w:r w:rsidRPr="00E96D8A">
        <w:rPr>
          <w:rFonts w:cs="Times New Roman"/>
          <w:color w:val="1A1A1D"/>
          <w:szCs w:val="24"/>
        </w:rPr>
        <w:t>Is</w:t>
      </w:r>
      <w:proofErr w:type="spellEnd"/>
      <w:r w:rsidRPr="00E96D8A">
        <w:rPr>
          <w:rFonts w:cs="Times New Roman"/>
          <w:color w:val="1A1A1D"/>
          <w:szCs w:val="24"/>
        </w:rPr>
        <w:t xml:space="preserve"> 55,10-11).</w:t>
      </w:r>
      <w:r w:rsidR="00CD35C3" w:rsidRPr="00E96D8A">
        <w:rPr>
          <w:rFonts w:cs="Times New Roman"/>
          <w:color w:val="1A1A1D"/>
          <w:szCs w:val="24"/>
        </w:rPr>
        <w:t xml:space="preserve"> </w:t>
      </w:r>
      <w:r w:rsidRPr="00E96D8A">
        <w:rPr>
          <w:rFonts w:cs="Times New Roman"/>
          <w:color w:val="1A1A1D"/>
          <w:szCs w:val="24"/>
        </w:rPr>
        <w:t xml:space="preserve">A un </w:t>
      </w:r>
      <w:r w:rsidR="00CD35C3" w:rsidRPr="00E96D8A">
        <w:rPr>
          <w:rFonts w:cs="Times New Roman"/>
          <w:color w:val="1A1A1D"/>
          <w:szCs w:val="24"/>
        </w:rPr>
        <w:t>popol</w:t>
      </w:r>
      <w:r w:rsidRPr="00E96D8A">
        <w:rPr>
          <w:rFonts w:cs="Times New Roman"/>
          <w:color w:val="1A1A1D"/>
          <w:szCs w:val="24"/>
        </w:rPr>
        <w:t>o che contempla lo spettacolo del proprio esaurirsi, del proprio morire</w:t>
      </w:r>
      <w:r w:rsidR="00CD35C3" w:rsidRPr="00E96D8A">
        <w:rPr>
          <w:rFonts w:cs="Times New Roman"/>
          <w:color w:val="1A1A1D"/>
          <w:szCs w:val="24"/>
        </w:rPr>
        <w:t xml:space="preserve">, </w:t>
      </w:r>
      <w:proofErr w:type="spellStart"/>
      <w:r w:rsidR="00CD35C3" w:rsidRPr="00E96D8A">
        <w:rPr>
          <w:rFonts w:cs="Times New Roman"/>
          <w:color w:val="1A1A1D"/>
          <w:szCs w:val="24"/>
        </w:rPr>
        <w:t>perch</w:t>
      </w:r>
      <w:r w:rsidR="00252E32" w:rsidRPr="00E96D8A">
        <w:rPr>
          <w:rFonts w:cs="Times New Roman"/>
          <w:color w:val="1A1A1D"/>
          <w:szCs w:val="24"/>
        </w:rPr>
        <w:t>è</w:t>
      </w:r>
      <w:proofErr w:type="spellEnd"/>
      <w:r w:rsidRPr="00E96D8A">
        <w:rPr>
          <w:rFonts w:cs="Times New Roman"/>
          <w:color w:val="1A1A1D"/>
          <w:szCs w:val="24"/>
        </w:rPr>
        <w:t xml:space="preserve"> </w:t>
      </w:r>
      <w:r w:rsidR="00252E32" w:rsidRPr="00E96D8A">
        <w:rPr>
          <w:rFonts w:cs="Times New Roman"/>
          <w:color w:val="1A1A1D"/>
          <w:szCs w:val="24"/>
        </w:rPr>
        <w:t xml:space="preserve">si </w:t>
      </w:r>
      <w:r w:rsidR="00CD35C3" w:rsidRPr="00E96D8A">
        <w:rPr>
          <w:rFonts w:cs="Times New Roman"/>
          <w:color w:val="1A1A1D"/>
          <w:szCs w:val="24"/>
        </w:rPr>
        <w:t xml:space="preserve">dichiara sconsolato </w:t>
      </w:r>
      <w:r w:rsidR="00252E32" w:rsidRPr="00E96D8A">
        <w:rPr>
          <w:rFonts w:cs="Times New Roman"/>
          <w:color w:val="1A1A1D"/>
          <w:szCs w:val="24"/>
        </w:rPr>
        <w:t>in quanto comunità privata</w:t>
      </w:r>
      <w:r w:rsidRPr="00E96D8A">
        <w:rPr>
          <w:rFonts w:cs="Times New Roman"/>
          <w:color w:val="1A1A1D"/>
          <w:szCs w:val="24"/>
        </w:rPr>
        <w:t xml:space="preserve"> </w:t>
      </w:r>
      <w:r w:rsidR="00252E32" w:rsidRPr="00E96D8A">
        <w:rPr>
          <w:rFonts w:cs="Times New Roman"/>
          <w:color w:val="1A1A1D"/>
          <w:szCs w:val="24"/>
        </w:rPr>
        <w:t>della</w:t>
      </w:r>
      <w:r w:rsidRPr="00E96D8A">
        <w:rPr>
          <w:rFonts w:cs="Times New Roman"/>
          <w:color w:val="1A1A1D"/>
          <w:szCs w:val="24"/>
        </w:rPr>
        <w:t xml:space="preserve"> terra</w:t>
      </w:r>
      <w:r w:rsidR="007424F6" w:rsidRPr="00E96D8A">
        <w:rPr>
          <w:rFonts w:cs="Times New Roman"/>
          <w:color w:val="1A1A1D"/>
          <w:szCs w:val="24"/>
        </w:rPr>
        <w:t xml:space="preserve">, </w:t>
      </w:r>
      <w:r w:rsidR="002A5ED2" w:rsidRPr="00E96D8A">
        <w:rPr>
          <w:rFonts w:cs="Times New Roman"/>
          <w:color w:val="1A1A1D"/>
          <w:szCs w:val="24"/>
        </w:rPr>
        <w:t xml:space="preserve">senza </w:t>
      </w:r>
      <w:r w:rsidR="007424F6" w:rsidRPr="00E96D8A">
        <w:rPr>
          <w:rFonts w:cs="Times New Roman"/>
          <w:color w:val="1A1A1D"/>
          <w:szCs w:val="24"/>
        </w:rPr>
        <w:t>una discendenza</w:t>
      </w:r>
      <w:r w:rsidR="002A5ED2" w:rsidRPr="00E96D8A">
        <w:rPr>
          <w:rFonts w:cs="Times New Roman"/>
          <w:color w:val="1A1A1D"/>
          <w:szCs w:val="24"/>
        </w:rPr>
        <w:t xml:space="preserve"> né</w:t>
      </w:r>
      <w:r w:rsidR="007424F6" w:rsidRPr="00E96D8A">
        <w:rPr>
          <w:rFonts w:cs="Times New Roman"/>
          <w:color w:val="1A1A1D"/>
          <w:szCs w:val="24"/>
        </w:rPr>
        <w:t xml:space="preserve"> un’eredità</w:t>
      </w:r>
      <w:r w:rsidR="002A5ED2" w:rsidRPr="00E96D8A">
        <w:rPr>
          <w:rFonts w:cs="Times New Roman"/>
          <w:color w:val="1A1A1D"/>
          <w:szCs w:val="24"/>
        </w:rPr>
        <w:t xml:space="preserve"> che le garantisca un futuro</w:t>
      </w:r>
      <w:r w:rsidR="00CD35C3" w:rsidRPr="00E96D8A">
        <w:rPr>
          <w:rFonts w:cs="Times New Roman"/>
          <w:color w:val="1A1A1D"/>
          <w:szCs w:val="24"/>
        </w:rPr>
        <w:t>,</w:t>
      </w:r>
      <w:r w:rsidR="007424F6" w:rsidRPr="00E96D8A">
        <w:rPr>
          <w:rFonts w:cs="Times New Roman"/>
          <w:color w:val="1A1A1D"/>
          <w:szCs w:val="24"/>
        </w:rPr>
        <w:t xml:space="preserve"> è rivolta da parte del Servo una Parola che </w:t>
      </w:r>
      <w:r w:rsidR="002A5ED2" w:rsidRPr="00E96D8A">
        <w:rPr>
          <w:rFonts w:cs="Times New Roman"/>
          <w:color w:val="1A1A1D"/>
          <w:szCs w:val="24"/>
        </w:rPr>
        <w:t>è appello</w:t>
      </w:r>
      <w:r w:rsidR="007424F6" w:rsidRPr="00E96D8A">
        <w:rPr>
          <w:rFonts w:cs="Times New Roman"/>
          <w:color w:val="1A1A1D"/>
          <w:szCs w:val="24"/>
        </w:rPr>
        <w:t xml:space="preserve"> a riprendere speranza e a contemplare il prodigio che Dio ha </w:t>
      </w:r>
      <w:r w:rsidR="00CE52DF">
        <w:rPr>
          <w:rFonts w:cs="Times New Roman"/>
          <w:color w:val="1A1A1D"/>
          <w:szCs w:val="24"/>
        </w:rPr>
        <w:t>realizzat</w:t>
      </w:r>
      <w:r w:rsidR="007424F6" w:rsidRPr="00E96D8A">
        <w:rPr>
          <w:rFonts w:cs="Times New Roman"/>
          <w:color w:val="1A1A1D"/>
          <w:szCs w:val="24"/>
        </w:rPr>
        <w:t xml:space="preserve">o in </w:t>
      </w:r>
      <w:r w:rsidR="007424F6" w:rsidRPr="00CE52DF">
        <w:rPr>
          <w:rFonts w:cs="Times New Roman"/>
          <w:i/>
          <w:color w:val="1A1A1D"/>
          <w:szCs w:val="24"/>
        </w:rPr>
        <w:t>Sara</w:t>
      </w:r>
      <w:r w:rsidR="007424F6" w:rsidRPr="00E96D8A">
        <w:rPr>
          <w:rFonts w:cs="Times New Roman"/>
          <w:color w:val="1A1A1D"/>
          <w:szCs w:val="24"/>
        </w:rPr>
        <w:t xml:space="preserve"> </w:t>
      </w:r>
      <w:r w:rsidR="00CE52DF">
        <w:rPr>
          <w:rFonts w:cs="Times New Roman"/>
          <w:color w:val="1A1A1D"/>
          <w:szCs w:val="24"/>
        </w:rPr>
        <w:t xml:space="preserve">la </w:t>
      </w:r>
      <w:r w:rsidR="007424F6" w:rsidRPr="00E96D8A">
        <w:rPr>
          <w:rFonts w:cs="Times New Roman"/>
          <w:color w:val="1A1A1D"/>
          <w:szCs w:val="24"/>
        </w:rPr>
        <w:t>sterile e n</w:t>
      </w:r>
      <w:r w:rsidR="002A5ED2" w:rsidRPr="00E96D8A">
        <w:rPr>
          <w:rFonts w:cs="Times New Roman"/>
          <w:color w:val="1A1A1D"/>
          <w:szCs w:val="24"/>
        </w:rPr>
        <w:t>el vecchio patriarca</w:t>
      </w:r>
      <w:r w:rsidR="007424F6" w:rsidRPr="00E96D8A">
        <w:rPr>
          <w:rFonts w:cs="Times New Roman"/>
          <w:color w:val="1A1A1D"/>
          <w:szCs w:val="24"/>
        </w:rPr>
        <w:t xml:space="preserve"> </w:t>
      </w:r>
      <w:r w:rsidR="007424F6" w:rsidRPr="00CE52DF">
        <w:rPr>
          <w:rFonts w:cs="Times New Roman"/>
          <w:iCs/>
          <w:szCs w:val="24"/>
        </w:rPr>
        <w:t>Abramo</w:t>
      </w:r>
      <w:r w:rsidR="007424F6" w:rsidRPr="00E96D8A">
        <w:rPr>
          <w:rFonts w:cs="Times New Roman"/>
          <w:szCs w:val="24"/>
        </w:rPr>
        <w:t xml:space="preserve"> (</w:t>
      </w:r>
      <w:r w:rsidR="00CD35C3" w:rsidRPr="00E96D8A">
        <w:rPr>
          <w:rFonts w:cs="Times New Roman"/>
          <w:szCs w:val="24"/>
        </w:rPr>
        <w:t xml:space="preserve">cfr. </w:t>
      </w:r>
      <w:proofErr w:type="spellStart"/>
      <w:r w:rsidR="007424F6" w:rsidRPr="00E96D8A">
        <w:rPr>
          <w:rFonts w:cs="Times New Roman"/>
          <w:szCs w:val="24"/>
        </w:rPr>
        <w:t>Is</w:t>
      </w:r>
      <w:proofErr w:type="spellEnd"/>
      <w:r w:rsidR="007424F6" w:rsidRPr="00E96D8A">
        <w:rPr>
          <w:rFonts w:cs="Times New Roman"/>
          <w:szCs w:val="24"/>
        </w:rPr>
        <w:t xml:space="preserve"> 51,1-2).</w:t>
      </w:r>
      <w:r w:rsidR="00CD35C3" w:rsidRPr="00E96D8A">
        <w:rPr>
          <w:rFonts w:cs="Times New Roman"/>
          <w:szCs w:val="24"/>
        </w:rPr>
        <w:t xml:space="preserve"> </w:t>
      </w:r>
      <w:r w:rsidR="00CE52DF">
        <w:rPr>
          <w:rFonts w:cs="Times New Roman"/>
          <w:szCs w:val="24"/>
        </w:rPr>
        <w:t>La chiamata</w:t>
      </w:r>
      <w:r w:rsidR="007424F6" w:rsidRPr="00E96D8A">
        <w:rPr>
          <w:rFonts w:cs="Times New Roman"/>
          <w:color w:val="1A1A1D"/>
          <w:szCs w:val="24"/>
        </w:rPr>
        <w:t xml:space="preserve"> a riprendere speranza </w:t>
      </w:r>
      <w:r w:rsidR="00CE52DF">
        <w:rPr>
          <w:rFonts w:cs="Times New Roman"/>
          <w:color w:val="1A1A1D"/>
          <w:szCs w:val="24"/>
        </w:rPr>
        <w:t xml:space="preserve">caratterizza l’invito </w:t>
      </w:r>
      <w:r w:rsidR="007424F6" w:rsidRPr="00E96D8A">
        <w:rPr>
          <w:rFonts w:cs="Times New Roman"/>
          <w:color w:val="1A1A1D"/>
          <w:szCs w:val="24"/>
        </w:rPr>
        <w:t xml:space="preserve">che il discepolo </w:t>
      </w:r>
      <w:r w:rsidR="002A5ED2" w:rsidRPr="00E96D8A">
        <w:rPr>
          <w:rFonts w:cs="Times New Roman"/>
          <w:color w:val="1A1A1D"/>
          <w:szCs w:val="24"/>
        </w:rPr>
        <w:t>affida</w:t>
      </w:r>
      <w:r w:rsidR="007424F6" w:rsidRPr="00E96D8A">
        <w:rPr>
          <w:rFonts w:cs="Times New Roman"/>
          <w:color w:val="1A1A1D"/>
          <w:szCs w:val="24"/>
        </w:rPr>
        <w:t xml:space="preserve"> a un popolo di derelitti e di stanchi della vita.</w:t>
      </w:r>
    </w:p>
    <w:p w14:paraId="6A3678D1" w14:textId="07FB85AA" w:rsidR="00CB11EB" w:rsidRPr="00E96D8A" w:rsidRDefault="00CD35C3" w:rsidP="00CA3637">
      <w:pPr>
        <w:tabs>
          <w:tab w:val="left" w:pos="284"/>
          <w:tab w:val="left" w:pos="1418"/>
        </w:tabs>
        <w:ind w:firstLine="284"/>
        <w:jc w:val="both"/>
        <w:rPr>
          <w:rFonts w:cs="Times New Roman"/>
          <w:szCs w:val="24"/>
        </w:rPr>
      </w:pPr>
      <w:r w:rsidRPr="00E96D8A">
        <w:rPr>
          <w:rFonts w:cs="Times New Roman"/>
          <w:szCs w:val="24"/>
        </w:rPr>
        <w:t>In secondo luogo, l</w:t>
      </w:r>
      <w:r w:rsidR="002A5ED2" w:rsidRPr="00E96D8A">
        <w:rPr>
          <w:rFonts w:cs="Times New Roman"/>
          <w:szCs w:val="24"/>
        </w:rPr>
        <w:t>’identità del discepolo concorre a delineare la</w:t>
      </w:r>
      <w:r w:rsidRPr="00E96D8A">
        <w:rPr>
          <w:rFonts w:cs="Times New Roman"/>
          <w:szCs w:val="24"/>
        </w:rPr>
        <w:t xml:space="preserve"> missione</w:t>
      </w:r>
      <w:r w:rsidR="002A5ED2" w:rsidRPr="00E96D8A">
        <w:rPr>
          <w:rFonts w:cs="Times New Roman"/>
          <w:szCs w:val="24"/>
        </w:rPr>
        <w:t xml:space="preserve"> propria</w:t>
      </w:r>
      <w:r w:rsidRPr="00E96D8A">
        <w:rPr>
          <w:rFonts w:cs="Times New Roman"/>
          <w:szCs w:val="24"/>
        </w:rPr>
        <w:t xml:space="preserve"> del Servo s</w:t>
      </w:r>
      <w:r w:rsidR="002A5ED2" w:rsidRPr="00E96D8A">
        <w:rPr>
          <w:rFonts w:cs="Times New Roman"/>
          <w:szCs w:val="24"/>
        </w:rPr>
        <w:t>ottolineando che quanto lo c</w:t>
      </w:r>
      <w:r w:rsidR="00CE52DF">
        <w:rPr>
          <w:rFonts w:cs="Times New Roman"/>
          <w:szCs w:val="24"/>
        </w:rPr>
        <w:t>onnota</w:t>
      </w:r>
      <w:r w:rsidR="002A5ED2" w:rsidRPr="00E96D8A">
        <w:rPr>
          <w:rFonts w:cs="Times New Roman"/>
          <w:szCs w:val="24"/>
        </w:rPr>
        <w:t xml:space="preserve"> è </w:t>
      </w:r>
      <w:r w:rsidRPr="00E96D8A">
        <w:rPr>
          <w:rFonts w:cs="Times New Roman"/>
          <w:szCs w:val="24"/>
        </w:rPr>
        <w:t xml:space="preserve">il </w:t>
      </w:r>
      <w:r w:rsidRPr="0081107D">
        <w:rPr>
          <w:rFonts w:cs="Times New Roman"/>
          <w:iCs/>
          <w:szCs w:val="24"/>
        </w:rPr>
        <w:t>l</w:t>
      </w:r>
      <w:r w:rsidR="007424F6" w:rsidRPr="0081107D">
        <w:rPr>
          <w:rFonts w:cs="Times New Roman"/>
          <w:iCs/>
          <w:szCs w:val="24"/>
        </w:rPr>
        <w:t>asciarsi risvegliare</w:t>
      </w:r>
      <w:r w:rsidR="007424F6" w:rsidRPr="00E96D8A">
        <w:rPr>
          <w:rFonts w:cs="Times New Roman"/>
          <w:i/>
          <w:szCs w:val="24"/>
        </w:rPr>
        <w:t xml:space="preserve"> </w:t>
      </w:r>
      <w:r w:rsidR="007424F6" w:rsidRPr="00E96D8A">
        <w:rPr>
          <w:rFonts w:cs="Times New Roman"/>
          <w:szCs w:val="24"/>
        </w:rPr>
        <w:t xml:space="preserve">ogni mattino l’orecchio da </w:t>
      </w:r>
      <w:r w:rsidRPr="00E96D8A">
        <w:rPr>
          <w:rFonts w:cs="Times New Roman"/>
          <w:color w:val="1A1A1D"/>
          <w:szCs w:val="24"/>
        </w:rPr>
        <w:t>YHWH</w:t>
      </w:r>
      <w:r w:rsidR="002A5ED2" w:rsidRPr="00E96D8A">
        <w:rPr>
          <w:rFonts w:cs="Times New Roman"/>
          <w:color w:val="1A1A1D"/>
          <w:szCs w:val="24"/>
        </w:rPr>
        <w:t xml:space="preserve"> (v. 5)</w:t>
      </w:r>
      <w:r w:rsidR="007424F6" w:rsidRPr="00E96D8A">
        <w:rPr>
          <w:rFonts w:cs="Times New Roman"/>
          <w:szCs w:val="24"/>
        </w:rPr>
        <w:t>.</w:t>
      </w:r>
      <w:r w:rsidRPr="00E96D8A">
        <w:rPr>
          <w:rFonts w:cs="Times New Roman"/>
          <w:szCs w:val="24"/>
        </w:rPr>
        <w:t xml:space="preserve"> </w:t>
      </w:r>
      <w:r w:rsidR="007424F6" w:rsidRPr="00E96D8A">
        <w:rPr>
          <w:rFonts w:cs="Times New Roman"/>
          <w:szCs w:val="24"/>
        </w:rPr>
        <w:t xml:space="preserve">Il discepolo del Signore è un servo </w:t>
      </w:r>
      <w:r w:rsidR="007424F6" w:rsidRPr="0081107D">
        <w:rPr>
          <w:rFonts w:cs="Times New Roman"/>
          <w:iCs/>
          <w:szCs w:val="24"/>
        </w:rPr>
        <w:t>docile</w:t>
      </w:r>
      <w:r w:rsidR="007424F6" w:rsidRPr="00E96D8A">
        <w:rPr>
          <w:rFonts w:cs="Times New Roman"/>
          <w:szCs w:val="24"/>
        </w:rPr>
        <w:t xml:space="preserve"> nell’asc</w:t>
      </w:r>
      <w:r w:rsidR="0016130B" w:rsidRPr="00E96D8A">
        <w:rPr>
          <w:rFonts w:cs="Times New Roman"/>
          <w:szCs w:val="24"/>
        </w:rPr>
        <w:t>o</w:t>
      </w:r>
      <w:r w:rsidR="007424F6" w:rsidRPr="00E96D8A">
        <w:rPr>
          <w:rFonts w:cs="Times New Roman"/>
          <w:szCs w:val="24"/>
        </w:rPr>
        <w:t xml:space="preserve">lto (cfr. 1Re 3,9: </w:t>
      </w:r>
      <w:proofErr w:type="spellStart"/>
      <w:r w:rsidR="0016130B" w:rsidRPr="00E96D8A">
        <w:rPr>
          <w:rFonts w:cs="Times New Roman"/>
          <w:i/>
          <w:iCs/>
          <w:szCs w:val="24"/>
        </w:rPr>
        <w:t>leb</w:t>
      </w:r>
      <w:proofErr w:type="spellEnd"/>
      <w:r w:rsidR="0016130B" w:rsidRPr="00E96D8A">
        <w:rPr>
          <w:rFonts w:cs="Times New Roman"/>
          <w:i/>
          <w:iCs/>
          <w:szCs w:val="24"/>
        </w:rPr>
        <w:t xml:space="preserve"> </w:t>
      </w:r>
      <w:proofErr w:type="spellStart"/>
      <w:r w:rsidR="0016130B" w:rsidRPr="00E96D8A">
        <w:rPr>
          <w:rFonts w:cs="Times New Roman"/>
          <w:i/>
          <w:iCs/>
          <w:szCs w:val="24"/>
        </w:rPr>
        <w:t>šome</w:t>
      </w:r>
      <w:r w:rsidRPr="00E96D8A">
        <w:rPr>
          <w:rFonts w:cs="Times New Roman"/>
          <w:i/>
          <w:iCs/>
          <w:szCs w:val="24"/>
        </w:rPr>
        <w:t>a</w:t>
      </w:r>
      <w:proofErr w:type="spellEnd"/>
      <w:r w:rsidR="0016130B" w:rsidRPr="00E96D8A">
        <w:rPr>
          <w:rFonts w:cs="Times New Roman"/>
          <w:szCs w:val="24"/>
        </w:rPr>
        <w:t>). Nella continuità dei giorni e</w:t>
      </w:r>
      <w:r w:rsidR="0081107D">
        <w:rPr>
          <w:rFonts w:cs="Times New Roman"/>
          <w:szCs w:val="24"/>
        </w:rPr>
        <w:t>gli</w:t>
      </w:r>
      <w:r w:rsidR="0016130B" w:rsidRPr="00E96D8A">
        <w:rPr>
          <w:rFonts w:cs="Times New Roman"/>
          <w:szCs w:val="24"/>
        </w:rPr>
        <w:t xml:space="preserve"> sta alla scuola della Parola per essere plasmato secondo la volontà di </w:t>
      </w:r>
      <w:r w:rsidRPr="00E96D8A">
        <w:rPr>
          <w:rFonts w:cs="Times New Roman"/>
          <w:color w:val="1A1A1D"/>
          <w:szCs w:val="24"/>
        </w:rPr>
        <w:t>YHWH</w:t>
      </w:r>
      <w:r w:rsidR="002A5ED2" w:rsidRPr="00E96D8A">
        <w:rPr>
          <w:rFonts w:cs="Times New Roman"/>
          <w:color w:val="1A1A1D"/>
          <w:szCs w:val="24"/>
        </w:rPr>
        <w:t xml:space="preserve"> senza sottrarsi al compito affidatogli</w:t>
      </w:r>
      <w:r w:rsidR="0016130B" w:rsidRPr="00E96D8A">
        <w:rPr>
          <w:rFonts w:cs="Times New Roman"/>
          <w:szCs w:val="24"/>
        </w:rPr>
        <w:t>.</w:t>
      </w:r>
      <w:r w:rsidR="002A5ED2" w:rsidRPr="00E96D8A">
        <w:rPr>
          <w:rFonts w:cs="Times New Roman"/>
          <w:szCs w:val="24"/>
        </w:rPr>
        <w:t xml:space="preserve"> </w:t>
      </w:r>
      <w:r w:rsidR="000D7807" w:rsidRPr="00E96D8A">
        <w:rPr>
          <w:rFonts w:cs="Times New Roman"/>
          <w:szCs w:val="24"/>
        </w:rPr>
        <w:t>L</w:t>
      </w:r>
      <w:r w:rsidR="00193008" w:rsidRPr="00E96D8A">
        <w:rPr>
          <w:rFonts w:cs="Times New Roman"/>
          <w:szCs w:val="24"/>
        </w:rPr>
        <w:t>a vita</w:t>
      </w:r>
      <w:r w:rsidRPr="00E96D8A">
        <w:rPr>
          <w:rFonts w:cs="Times New Roman"/>
          <w:szCs w:val="24"/>
        </w:rPr>
        <w:t xml:space="preserve"> del Servo</w:t>
      </w:r>
      <w:r w:rsidR="00193008" w:rsidRPr="00E96D8A">
        <w:rPr>
          <w:rFonts w:cs="Times New Roman"/>
          <w:szCs w:val="24"/>
        </w:rPr>
        <w:t xml:space="preserve"> è un </w:t>
      </w:r>
      <w:r w:rsidR="00193008" w:rsidRPr="0081107D">
        <w:rPr>
          <w:rFonts w:cs="Times New Roman"/>
          <w:iCs/>
          <w:szCs w:val="24"/>
        </w:rPr>
        <w:t>orecchio forato</w:t>
      </w:r>
      <w:r w:rsidR="002A5ED2" w:rsidRPr="00E96D8A">
        <w:rPr>
          <w:rFonts w:cs="Times New Roman"/>
          <w:i/>
          <w:szCs w:val="24"/>
        </w:rPr>
        <w:t xml:space="preserve">, </w:t>
      </w:r>
      <w:r w:rsidR="00193008" w:rsidRPr="00E96D8A">
        <w:rPr>
          <w:rFonts w:cs="Times New Roman"/>
          <w:iCs/>
          <w:szCs w:val="24"/>
        </w:rPr>
        <w:t>aperto</w:t>
      </w:r>
      <w:r w:rsidR="00FB458A" w:rsidRPr="00E96D8A">
        <w:rPr>
          <w:rFonts w:cs="Times New Roman"/>
          <w:iCs/>
          <w:szCs w:val="24"/>
        </w:rPr>
        <w:t xml:space="preserve"> (</w:t>
      </w:r>
      <w:proofErr w:type="spellStart"/>
      <w:r w:rsidR="00FB458A" w:rsidRPr="00E96D8A">
        <w:rPr>
          <w:rFonts w:cs="Times New Roman"/>
          <w:i/>
          <w:szCs w:val="24"/>
        </w:rPr>
        <w:t>pata</w:t>
      </w:r>
      <w:r w:rsidR="00E96D8A">
        <w:rPr>
          <w:rFonts w:cs="Times New Roman"/>
          <w:i/>
          <w:szCs w:val="24"/>
        </w:rPr>
        <w:t>ḥ</w:t>
      </w:r>
      <w:proofErr w:type="spellEnd"/>
      <w:r w:rsidR="00FB458A" w:rsidRPr="00E96D8A">
        <w:rPr>
          <w:rFonts w:cs="Times New Roman"/>
          <w:iCs/>
          <w:szCs w:val="24"/>
        </w:rPr>
        <w:t>)</w:t>
      </w:r>
      <w:r w:rsidR="00193008" w:rsidRPr="00E96D8A">
        <w:rPr>
          <w:rFonts w:cs="Times New Roman"/>
          <w:szCs w:val="24"/>
        </w:rPr>
        <w:t xml:space="preserve"> perché in lui la Parola diventi realtà, </w:t>
      </w:r>
      <w:r w:rsidR="002A5ED2" w:rsidRPr="00E96D8A">
        <w:rPr>
          <w:rFonts w:cs="Times New Roman"/>
          <w:szCs w:val="24"/>
        </w:rPr>
        <w:t xml:space="preserve">trovi una dimora, sia </w:t>
      </w:r>
      <w:r w:rsidR="000D7807" w:rsidRPr="00E96D8A">
        <w:rPr>
          <w:rFonts w:cs="Times New Roman"/>
          <w:szCs w:val="24"/>
        </w:rPr>
        <w:t>p</w:t>
      </w:r>
      <w:r w:rsidR="00193008" w:rsidRPr="00E96D8A">
        <w:rPr>
          <w:rFonts w:cs="Times New Roman"/>
          <w:szCs w:val="24"/>
        </w:rPr>
        <w:t xml:space="preserve">resenza </w:t>
      </w:r>
      <w:r w:rsidR="000D7807" w:rsidRPr="00E96D8A">
        <w:rPr>
          <w:rFonts w:cs="Times New Roman"/>
          <w:szCs w:val="24"/>
        </w:rPr>
        <w:t xml:space="preserve">e </w:t>
      </w:r>
      <w:r w:rsidR="00193008" w:rsidRPr="00E96D8A">
        <w:rPr>
          <w:rFonts w:cs="Times New Roman"/>
          <w:szCs w:val="24"/>
        </w:rPr>
        <w:t>incarnazione dell’agire di Dio</w:t>
      </w:r>
      <w:r w:rsidR="00EE6F39" w:rsidRPr="00E96D8A">
        <w:rPr>
          <w:rFonts w:cs="Times New Roman"/>
          <w:szCs w:val="24"/>
        </w:rPr>
        <w:t xml:space="preserve"> (cfr</w:t>
      </w:r>
      <w:r w:rsidRPr="00E96D8A">
        <w:rPr>
          <w:rFonts w:cs="Times New Roman"/>
          <w:szCs w:val="24"/>
        </w:rPr>
        <w:t>.</w:t>
      </w:r>
      <w:r w:rsidR="00EE6F39" w:rsidRPr="00E96D8A">
        <w:rPr>
          <w:rFonts w:cs="Times New Roman"/>
          <w:szCs w:val="24"/>
        </w:rPr>
        <w:t xml:space="preserve"> Es 21,6; Dt 15,17</w:t>
      </w:r>
      <w:r w:rsidRPr="00E96D8A">
        <w:rPr>
          <w:rFonts w:cs="Times New Roman"/>
          <w:szCs w:val="24"/>
        </w:rPr>
        <w:t>). L</w:t>
      </w:r>
      <w:r w:rsidR="00EE6F39" w:rsidRPr="00E96D8A">
        <w:rPr>
          <w:rFonts w:cs="Times New Roman"/>
          <w:szCs w:val="24"/>
        </w:rPr>
        <w:t>’orecchio forato dello schiavo e</w:t>
      </w:r>
      <w:r w:rsidR="0081107D">
        <w:rPr>
          <w:rFonts w:cs="Times New Roman"/>
          <w:szCs w:val="24"/>
        </w:rPr>
        <w:t>sprime</w:t>
      </w:r>
      <w:r w:rsidRPr="00E96D8A">
        <w:rPr>
          <w:rFonts w:cs="Times New Roman"/>
          <w:szCs w:val="24"/>
        </w:rPr>
        <w:t>, da un lato,</w:t>
      </w:r>
      <w:r w:rsidR="00EE6F39" w:rsidRPr="00E96D8A">
        <w:rPr>
          <w:rFonts w:cs="Times New Roman"/>
          <w:szCs w:val="24"/>
        </w:rPr>
        <w:t xml:space="preserve"> la totale appartenenza al suo </w:t>
      </w:r>
      <w:r w:rsidR="00CB11EB" w:rsidRPr="00E96D8A">
        <w:rPr>
          <w:rFonts w:cs="Times New Roman"/>
          <w:szCs w:val="24"/>
        </w:rPr>
        <w:t>S</w:t>
      </w:r>
      <w:r w:rsidR="00EE6F39" w:rsidRPr="00E96D8A">
        <w:rPr>
          <w:rFonts w:cs="Times New Roman"/>
          <w:szCs w:val="24"/>
        </w:rPr>
        <w:t>ignore</w:t>
      </w:r>
      <w:r w:rsidRPr="00E96D8A">
        <w:rPr>
          <w:rFonts w:cs="Times New Roman"/>
          <w:szCs w:val="24"/>
        </w:rPr>
        <w:t xml:space="preserve"> e, dall’altro,</w:t>
      </w:r>
      <w:r w:rsidR="00CB11EB" w:rsidRPr="00E96D8A">
        <w:rPr>
          <w:rFonts w:cs="Times New Roman"/>
          <w:szCs w:val="24"/>
        </w:rPr>
        <w:t xml:space="preserve"> </w:t>
      </w:r>
      <w:r w:rsidR="0081107D">
        <w:rPr>
          <w:rFonts w:cs="Times New Roman"/>
          <w:szCs w:val="24"/>
        </w:rPr>
        <w:t xml:space="preserve">evidenzia </w:t>
      </w:r>
      <w:r w:rsidRPr="00E96D8A">
        <w:rPr>
          <w:rFonts w:cs="Times New Roman"/>
          <w:szCs w:val="24"/>
        </w:rPr>
        <w:t>l’</w:t>
      </w:r>
      <w:r w:rsidR="00CB11EB" w:rsidRPr="00E96D8A">
        <w:rPr>
          <w:rFonts w:cs="Times New Roman"/>
          <w:szCs w:val="24"/>
        </w:rPr>
        <w:t xml:space="preserve">obbedienza </w:t>
      </w:r>
      <w:r w:rsidRPr="00E96D8A">
        <w:rPr>
          <w:rFonts w:cs="Times New Roman"/>
          <w:szCs w:val="24"/>
        </w:rPr>
        <w:t xml:space="preserve">e la sottomissione incondizionata </w:t>
      </w:r>
      <w:r w:rsidR="00CB11EB" w:rsidRPr="00E96D8A">
        <w:rPr>
          <w:rFonts w:cs="Times New Roman"/>
          <w:szCs w:val="24"/>
        </w:rPr>
        <w:t xml:space="preserve">del </w:t>
      </w:r>
      <w:r w:rsidR="002A5ED2" w:rsidRPr="00E96D8A">
        <w:rPr>
          <w:rFonts w:cs="Times New Roman"/>
          <w:szCs w:val="24"/>
        </w:rPr>
        <w:t>s</w:t>
      </w:r>
      <w:r w:rsidR="00CB11EB" w:rsidRPr="00E96D8A">
        <w:rPr>
          <w:rFonts w:cs="Times New Roman"/>
          <w:szCs w:val="24"/>
        </w:rPr>
        <w:t>ervo</w:t>
      </w:r>
      <w:r w:rsidR="002A5ED2" w:rsidRPr="00E96D8A">
        <w:rPr>
          <w:rFonts w:cs="Times New Roman"/>
          <w:szCs w:val="24"/>
        </w:rPr>
        <w:t xml:space="preserve">, che non può disporre </w:t>
      </w:r>
      <w:r w:rsidR="0081107D">
        <w:rPr>
          <w:rFonts w:cs="Times New Roman"/>
          <w:szCs w:val="24"/>
        </w:rPr>
        <w:t xml:space="preserve">da sé </w:t>
      </w:r>
      <w:r w:rsidR="002A5ED2" w:rsidRPr="00E96D8A">
        <w:rPr>
          <w:rFonts w:cs="Times New Roman"/>
          <w:szCs w:val="24"/>
        </w:rPr>
        <w:t>della propria vita in alcun modo</w:t>
      </w:r>
      <w:r w:rsidR="00CB11EB" w:rsidRPr="00E96D8A">
        <w:rPr>
          <w:rFonts w:cs="Times New Roman"/>
          <w:szCs w:val="24"/>
        </w:rPr>
        <w:t>.</w:t>
      </w:r>
      <w:r w:rsidR="00A17458" w:rsidRPr="00E96D8A">
        <w:rPr>
          <w:rFonts w:cs="Times New Roman"/>
          <w:szCs w:val="24"/>
        </w:rPr>
        <w:t xml:space="preserve"> Con la sua obbedienza il Servo </w:t>
      </w:r>
      <w:r w:rsidR="00A17458" w:rsidRPr="00E96D8A">
        <w:rPr>
          <w:rFonts w:cs="Times New Roman"/>
          <w:i/>
          <w:iCs/>
          <w:szCs w:val="24"/>
        </w:rPr>
        <w:t>(‘</w:t>
      </w:r>
      <w:proofErr w:type="spellStart"/>
      <w:r w:rsidR="00A17458" w:rsidRPr="00E96D8A">
        <w:rPr>
          <w:rFonts w:cs="Times New Roman"/>
          <w:i/>
          <w:iCs/>
          <w:szCs w:val="24"/>
        </w:rPr>
        <w:t>ebed</w:t>
      </w:r>
      <w:proofErr w:type="spellEnd"/>
      <w:r w:rsidR="00A17458" w:rsidRPr="00E96D8A">
        <w:rPr>
          <w:rFonts w:cs="Times New Roman"/>
          <w:i/>
          <w:iCs/>
          <w:szCs w:val="24"/>
        </w:rPr>
        <w:t xml:space="preserve">) </w:t>
      </w:r>
      <w:r w:rsidR="00A17458" w:rsidRPr="00E96D8A">
        <w:rPr>
          <w:rFonts w:cs="Times New Roman"/>
          <w:szCs w:val="24"/>
        </w:rPr>
        <w:t xml:space="preserve">dichiara senza equivoci, senza resistenze e senza condizioni la sua sottomissione libera alla Parola. </w:t>
      </w:r>
      <w:r w:rsidR="0081107D">
        <w:rPr>
          <w:rFonts w:cs="Times New Roman"/>
          <w:szCs w:val="24"/>
        </w:rPr>
        <w:t>Eg</w:t>
      </w:r>
      <w:r w:rsidR="00CB11EB" w:rsidRPr="00E96D8A">
        <w:rPr>
          <w:rFonts w:cs="Times New Roman"/>
          <w:szCs w:val="24"/>
        </w:rPr>
        <w:t>l</w:t>
      </w:r>
      <w:r w:rsidR="0081107D">
        <w:rPr>
          <w:rFonts w:cs="Times New Roman"/>
          <w:szCs w:val="24"/>
        </w:rPr>
        <w:t>i</w:t>
      </w:r>
      <w:r w:rsidR="00A17458" w:rsidRPr="00E96D8A">
        <w:rPr>
          <w:rFonts w:cs="Times New Roman"/>
          <w:szCs w:val="24"/>
        </w:rPr>
        <w:t>, pertanto,</w:t>
      </w:r>
      <w:r w:rsidR="00CB11EB" w:rsidRPr="00E96D8A">
        <w:rPr>
          <w:rFonts w:cs="Times New Roman"/>
          <w:szCs w:val="24"/>
        </w:rPr>
        <w:t xml:space="preserve"> non si oppone a questa azione di Dio che gli buca l’orecchio</w:t>
      </w:r>
      <w:r w:rsidR="00A17458" w:rsidRPr="00E96D8A">
        <w:rPr>
          <w:rFonts w:cs="Times New Roman"/>
          <w:szCs w:val="24"/>
        </w:rPr>
        <w:t xml:space="preserve"> sigillando in tal modo la sua radicale appartenenza e proprietà</w:t>
      </w:r>
      <w:r w:rsidR="00CB11EB" w:rsidRPr="00E96D8A">
        <w:rPr>
          <w:rFonts w:cs="Times New Roman"/>
          <w:szCs w:val="24"/>
        </w:rPr>
        <w:t>.</w:t>
      </w:r>
      <w:r w:rsidRPr="00E96D8A">
        <w:rPr>
          <w:rFonts w:cs="Times New Roman"/>
          <w:szCs w:val="24"/>
        </w:rPr>
        <w:t xml:space="preserve"> </w:t>
      </w:r>
      <w:r w:rsidR="00A17458" w:rsidRPr="00E96D8A">
        <w:rPr>
          <w:rFonts w:cs="Times New Roman"/>
          <w:szCs w:val="24"/>
        </w:rPr>
        <w:t>Il Servo</w:t>
      </w:r>
      <w:r w:rsidR="00CB11EB" w:rsidRPr="00E96D8A">
        <w:rPr>
          <w:rFonts w:cs="Times New Roman"/>
          <w:szCs w:val="24"/>
        </w:rPr>
        <w:t xml:space="preserve"> non si ribella come Israele nel deserto; non mormora, non intenta una lite </w:t>
      </w:r>
      <w:r w:rsidR="00A17458" w:rsidRPr="00E96D8A">
        <w:rPr>
          <w:rFonts w:cs="Times New Roman"/>
          <w:szCs w:val="24"/>
        </w:rPr>
        <w:t>né</w:t>
      </w:r>
      <w:r w:rsidR="00CB11EB" w:rsidRPr="00E96D8A">
        <w:rPr>
          <w:rFonts w:cs="Times New Roman"/>
          <w:szCs w:val="24"/>
        </w:rPr>
        <w:t xml:space="preserve"> una contesa contro </w:t>
      </w:r>
      <w:r w:rsidRPr="00E96D8A">
        <w:rPr>
          <w:rFonts w:cs="Times New Roman"/>
          <w:color w:val="1A1A1D"/>
          <w:szCs w:val="24"/>
        </w:rPr>
        <w:t>YHWH</w:t>
      </w:r>
      <w:r w:rsidR="00CB11EB" w:rsidRPr="00E96D8A">
        <w:rPr>
          <w:rFonts w:cs="Times New Roman"/>
          <w:szCs w:val="24"/>
        </w:rPr>
        <w:t xml:space="preserve"> (E</w:t>
      </w:r>
      <w:r w:rsidR="00A17458" w:rsidRPr="00E96D8A">
        <w:rPr>
          <w:rFonts w:cs="Times New Roman"/>
          <w:szCs w:val="24"/>
        </w:rPr>
        <w:t>s</w:t>
      </w:r>
      <w:r w:rsidR="00CB11EB" w:rsidRPr="00E96D8A">
        <w:rPr>
          <w:rFonts w:cs="Times New Roman"/>
          <w:szCs w:val="24"/>
        </w:rPr>
        <w:t xml:space="preserve"> 16,20)</w:t>
      </w:r>
      <w:r w:rsidR="00A17458" w:rsidRPr="00E96D8A">
        <w:rPr>
          <w:rFonts w:cs="Times New Roman"/>
          <w:szCs w:val="24"/>
        </w:rPr>
        <w:t>, chiamandolo in giudizio</w:t>
      </w:r>
      <w:r w:rsidR="00CB11EB" w:rsidRPr="00E96D8A">
        <w:rPr>
          <w:rFonts w:cs="Times New Roman"/>
          <w:szCs w:val="24"/>
        </w:rPr>
        <w:t>.</w:t>
      </w:r>
      <w:r w:rsidRPr="00E96D8A">
        <w:rPr>
          <w:rFonts w:cs="Times New Roman"/>
          <w:szCs w:val="24"/>
        </w:rPr>
        <w:t xml:space="preserve"> </w:t>
      </w:r>
      <w:r w:rsidR="0081107D">
        <w:rPr>
          <w:rFonts w:cs="Times New Roman"/>
          <w:szCs w:val="24"/>
        </w:rPr>
        <w:t>Egli</w:t>
      </w:r>
      <w:r w:rsidR="00CB11EB" w:rsidRPr="00E96D8A">
        <w:rPr>
          <w:rFonts w:cs="Times New Roman"/>
          <w:szCs w:val="24"/>
        </w:rPr>
        <w:t xml:space="preserve"> si lascia </w:t>
      </w:r>
      <w:r w:rsidR="00CB11EB" w:rsidRPr="00E96D8A">
        <w:rPr>
          <w:rFonts w:cs="Times New Roman"/>
          <w:iCs/>
          <w:szCs w:val="24"/>
        </w:rPr>
        <w:t>guidare</w:t>
      </w:r>
      <w:r w:rsidR="00CB11EB" w:rsidRPr="00E96D8A">
        <w:rPr>
          <w:rFonts w:cs="Times New Roman"/>
          <w:szCs w:val="24"/>
        </w:rPr>
        <w:t xml:space="preserve"> nella paziente pedagogia di Dio</w:t>
      </w:r>
      <w:r w:rsidR="00A17458" w:rsidRPr="00E96D8A">
        <w:rPr>
          <w:rFonts w:cs="Times New Roman"/>
          <w:szCs w:val="24"/>
        </w:rPr>
        <w:t>,</w:t>
      </w:r>
      <w:r w:rsidR="00CB11EB" w:rsidRPr="00E96D8A">
        <w:rPr>
          <w:rFonts w:cs="Times New Roman"/>
          <w:szCs w:val="24"/>
        </w:rPr>
        <w:t xml:space="preserve"> che lo forma </w:t>
      </w:r>
      <w:r w:rsidR="00A17458" w:rsidRPr="00E96D8A">
        <w:rPr>
          <w:rFonts w:cs="Times New Roman"/>
          <w:szCs w:val="24"/>
        </w:rPr>
        <w:t>nella misericordia e nella compassione</w:t>
      </w:r>
      <w:r w:rsidR="00CB11EB" w:rsidRPr="00E96D8A">
        <w:rPr>
          <w:rFonts w:cs="Times New Roman"/>
          <w:szCs w:val="24"/>
        </w:rPr>
        <w:t>.</w:t>
      </w:r>
      <w:r w:rsidRPr="00E96D8A">
        <w:rPr>
          <w:rFonts w:cs="Times New Roman"/>
          <w:szCs w:val="24"/>
        </w:rPr>
        <w:t xml:space="preserve"> </w:t>
      </w:r>
      <w:r w:rsidR="0081107D">
        <w:rPr>
          <w:rFonts w:cs="Times New Roman"/>
          <w:szCs w:val="24"/>
        </w:rPr>
        <w:t>Il discepolo</w:t>
      </w:r>
      <w:r w:rsidR="00CB11EB" w:rsidRPr="00E96D8A">
        <w:rPr>
          <w:rFonts w:cs="Times New Roman"/>
          <w:szCs w:val="24"/>
        </w:rPr>
        <w:t xml:space="preserve"> sa che </w:t>
      </w:r>
      <w:r w:rsidR="00CB11EB" w:rsidRPr="00E96D8A">
        <w:rPr>
          <w:rFonts w:cs="Times New Roman"/>
          <w:iCs/>
          <w:szCs w:val="24"/>
        </w:rPr>
        <w:t>nell’ascolt</w:t>
      </w:r>
      <w:r w:rsidR="0081107D">
        <w:rPr>
          <w:rFonts w:cs="Times New Roman"/>
          <w:iCs/>
          <w:szCs w:val="24"/>
        </w:rPr>
        <w:t>o</w:t>
      </w:r>
      <w:r w:rsidR="00CB11EB" w:rsidRPr="00E96D8A">
        <w:rPr>
          <w:rFonts w:cs="Times New Roman"/>
          <w:szCs w:val="24"/>
        </w:rPr>
        <w:t xml:space="preserve"> </w:t>
      </w:r>
      <w:r w:rsidR="00A17458" w:rsidRPr="00E96D8A">
        <w:rPr>
          <w:rFonts w:cs="Times New Roman"/>
          <w:szCs w:val="24"/>
        </w:rPr>
        <w:t>abi</w:t>
      </w:r>
      <w:r w:rsidR="00CB11EB" w:rsidRPr="00E96D8A">
        <w:rPr>
          <w:rFonts w:cs="Times New Roman"/>
          <w:szCs w:val="24"/>
        </w:rPr>
        <w:t xml:space="preserve">ta l’unica possibilità di incontrare </w:t>
      </w:r>
      <w:r w:rsidRPr="00E96D8A">
        <w:rPr>
          <w:rFonts w:cs="Times New Roman"/>
          <w:color w:val="1A1A1D"/>
          <w:szCs w:val="24"/>
        </w:rPr>
        <w:t>YHWH</w:t>
      </w:r>
      <w:r w:rsidR="00CB11EB" w:rsidRPr="00E96D8A">
        <w:rPr>
          <w:rFonts w:cs="Times New Roman"/>
          <w:szCs w:val="24"/>
        </w:rPr>
        <w:t xml:space="preserve"> (cfr. la vocazione di </w:t>
      </w:r>
      <w:r w:rsidR="0081107D">
        <w:rPr>
          <w:rFonts w:cs="Times New Roman"/>
          <w:szCs w:val="24"/>
        </w:rPr>
        <w:t xml:space="preserve">Isaia profeta in </w:t>
      </w:r>
      <w:proofErr w:type="spellStart"/>
      <w:r w:rsidR="00CB11EB" w:rsidRPr="00E96D8A">
        <w:rPr>
          <w:rFonts w:cs="Times New Roman"/>
          <w:szCs w:val="24"/>
        </w:rPr>
        <w:t>Is</w:t>
      </w:r>
      <w:proofErr w:type="spellEnd"/>
      <w:r w:rsidRPr="00E96D8A">
        <w:rPr>
          <w:rFonts w:cs="Times New Roman"/>
          <w:szCs w:val="24"/>
        </w:rPr>
        <w:t xml:space="preserve"> </w:t>
      </w:r>
      <w:r w:rsidR="00CB11EB" w:rsidRPr="00E96D8A">
        <w:rPr>
          <w:rFonts w:cs="Times New Roman"/>
          <w:szCs w:val="24"/>
        </w:rPr>
        <w:t>6,8</w:t>
      </w:r>
      <w:r w:rsidR="00A17458" w:rsidRPr="00E96D8A">
        <w:rPr>
          <w:rFonts w:cs="Times New Roman"/>
          <w:szCs w:val="24"/>
        </w:rPr>
        <w:t>, ma anche di Maria di Nazareth, la madre del Signore, come attestato nel racconto della sua vocazione</w:t>
      </w:r>
      <w:r w:rsidR="0081107D">
        <w:rPr>
          <w:rFonts w:cs="Times New Roman"/>
          <w:szCs w:val="24"/>
        </w:rPr>
        <w:t xml:space="preserve"> in</w:t>
      </w:r>
      <w:r w:rsidR="00A17458" w:rsidRPr="00E96D8A">
        <w:rPr>
          <w:rFonts w:cs="Times New Roman"/>
          <w:szCs w:val="24"/>
        </w:rPr>
        <w:t xml:space="preserve"> Lc 1,26-38</w:t>
      </w:r>
      <w:r w:rsidRPr="00E96D8A">
        <w:rPr>
          <w:rFonts w:cs="Times New Roman"/>
          <w:szCs w:val="24"/>
        </w:rPr>
        <w:t xml:space="preserve">). </w:t>
      </w:r>
      <w:r w:rsidR="00A17458" w:rsidRPr="00E96D8A">
        <w:rPr>
          <w:rFonts w:cs="Times New Roman"/>
          <w:szCs w:val="24"/>
        </w:rPr>
        <w:t xml:space="preserve"> Il non ritrarsi del Servo è atteggiamento che prefigura </w:t>
      </w:r>
      <w:r w:rsidR="0081107D">
        <w:rPr>
          <w:rFonts w:cs="Times New Roman"/>
          <w:szCs w:val="24"/>
        </w:rPr>
        <w:t>quel</w:t>
      </w:r>
      <w:r w:rsidR="00A17458" w:rsidRPr="00E96D8A">
        <w:rPr>
          <w:rFonts w:cs="Times New Roman"/>
          <w:szCs w:val="24"/>
        </w:rPr>
        <w:t>la scelta libera e dettata dall’amore</w:t>
      </w:r>
      <w:r w:rsidR="00FB458A" w:rsidRPr="00E96D8A">
        <w:rPr>
          <w:rFonts w:cs="Times New Roman"/>
          <w:szCs w:val="24"/>
        </w:rPr>
        <w:t xml:space="preserve"> </w:t>
      </w:r>
      <w:r w:rsidR="0081107D">
        <w:rPr>
          <w:rFonts w:cs="Times New Roman"/>
          <w:szCs w:val="24"/>
        </w:rPr>
        <w:t xml:space="preserve">alla volontà unica del </w:t>
      </w:r>
      <w:r w:rsidR="0081107D">
        <w:rPr>
          <w:rFonts w:cs="Times New Roman"/>
          <w:szCs w:val="24"/>
        </w:rPr>
        <w:lastRenderedPageBreak/>
        <w:t xml:space="preserve">Padre, che sarà </w:t>
      </w:r>
      <w:r w:rsidR="00FB458A" w:rsidRPr="00E96D8A">
        <w:rPr>
          <w:rFonts w:cs="Times New Roman"/>
          <w:szCs w:val="24"/>
        </w:rPr>
        <w:t>di Gesù</w:t>
      </w:r>
      <w:r w:rsidR="0081107D">
        <w:rPr>
          <w:rFonts w:cs="Times New Roman"/>
          <w:szCs w:val="24"/>
        </w:rPr>
        <w:t xml:space="preserve"> di Nazareth</w:t>
      </w:r>
      <w:r w:rsidR="00FB458A" w:rsidRPr="00E96D8A">
        <w:rPr>
          <w:rFonts w:cs="Times New Roman"/>
          <w:szCs w:val="24"/>
        </w:rPr>
        <w:t xml:space="preserve">, </w:t>
      </w:r>
      <w:r w:rsidR="0081107D">
        <w:rPr>
          <w:rFonts w:cs="Times New Roman"/>
          <w:szCs w:val="24"/>
        </w:rPr>
        <w:t>il qual</w:t>
      </w:r>
      <w:r w:rsidR="00FB458A" w:rsidRPr="00E96D8A">
        <w:rPr>
          <w:rFonts w:cs="Times New Roman"/>
          <w:szCs w:val="24"/>
        </w:rPr>
        <w:t xml:space="preserve">e senza voltarsi indietro </w:t>
      </w:r>
      <w:r w:rsidRPr="00E96D8A">
        <w:rPr>
          <w:rFonts w:cs="Times New Roman"/>
          <w:szCs w:val="24"/>
        </w:rPr>
        <w:t>«</w:t>
      </w:r>
      <w:r w:rsidR="00CB11EB" w:rsidRPr="00E96D8A">
        <w:rPr>
          <w:rFonts w:cs="Times New Roman"/>
          <w:szCs w:val="24"/>
        </w:rPr>
        <w:t>verso Gerusalemme camminava davanti a loro</w:t>
      </w:r>
      <w:r w:rsidRPr="00E96D8A">
        <w:rPr>
          <w:rFonts w:cs="Times New Roman"/>
          <w:szCs w:val="24"/>
        </w:rPr>
        <w:t>»</w:t>
      </w:r>
      <w:r w:rsidR="00FB458A" w:rsidRPr="00E96D8A">
        <w:rPr>
          <w:rFonts w:cs="Times New Roman"/>
          <w:szCs w:val="24"/>
        </w:rPr>
        <w:t xml:space="preserve"> (Mc 10,42)</w:t>
      </w:r>
      <w:r w:rsidR="00CB11EB" w:rsidRPr="00E96D8A">
        <w:rPr>
          <w:rFonts w:cs="Times New Roman"/>
          <w:szCs w:val="24"/>
        </w:rPr>
        <w:t>.</w:t>
      </w:r>
    </w:p>
    <w:p w14:paraId="36ACBC75" w14:textId="3C88C2D0" w:rsidR="00CD35C3" w:rsidRDefault="00CD35C3" w:rsidP="00CA3637">
      <w:pPr>
        <w:tabs>
          <w:tab w:val="left" w:pos="284"/>
          <w:tab w:val="left" w:pos="1418"/>
        </w:tabs>
        <w:ind w:firstLine="284"/>
        <w:jc w:val="both"/>
        <w:rPr>
          <w:rFonts w:cs="Times New Roman"/>
          <w:szCs w:val="24"/>
        </w:rPr>
      </w:pPr>
    </w:p>
    <w:p w14:paraId="1D967DE4" w14:textId="7DA1291D" w:rsidR="000D7807" w:rsidRPr="00E96D8A" w:rsidRDefault="000D7807" w:rsidP="000D7807">
      <w:pPr>
        <w:pStyle w:val="Paragrafoelenco"/>
        <w:numPr>
          <w:ilvl w:val="1"/>
          <w:numId w:val="11"/>
        </w:numPr>
        <w:tabs>
          <w:tab w:val="left" w:pos="284"/>
          <w:tab w:val="left" w:pos="1418"/>
        </w:tabs>
        <w:jc w:val="both"/>
        <w:rPr>
          <w:rFonts w:cs="Times New Roman"/>
          <w:i/>
          <w:iCs/>
          <w:szCs w:val="24"/>
        </w:rPr>
      </w:pPr>
      <w:r w:rsidRPr="00E96D8A">
        <w:rPr>
          <w:rFonts w:cs="Times New Roman"/>
          <w:i/>
          <w:iCs/>
          <w:szCs w:val="24"/>
        </w:rPr>
        <w:t>Il profeta</w:t>
      </w:r>
      <w:r w:rsidR="007F56BC" w:rsidRPr="00E96D8A">
        <w:rPr>
          <w:rFonts w:cs="Times New Roman"/>
          <w:i/>
          <w:iCs/>
          <w:szCs w:val="24"/>
        </w:rPr>
        <w:t>, testimone della Parola</w:t>
      </w:r>
      <w:r w:rsidRPr="00E96D8A">
        <w:rPr>
          <w:rFonts w:cs="Times New Roman"/>
          <w:i/>
          <w:iCs/>
          <w:szCs w:val="24"/>
        </w:rPr>
        <w:t xml:space="preserve"> al tempo della prova (vv. 6-7)</w:t>
      </w:r>
    </w:p>
    <w:p w14:paraId="066329B7" w14:textId="77777777" w:rsidR="000D7807" w:rsidRPr="00E96D8A" w:rsidRDefault="000D7807" w:rsidP="00CA3637">
      <w:pPr>
        <w:tabs>
          <w:tab w:val="left" w:pos="284"/>
          <w:tab w:val="left" w:pos="1418"/>
        </w:tabs>
        <w:ind w:firstLine="284"/>
        <w:jc w:val="both"/>
        <w:rPr>
          <w:rFonts w:cs="Times New Roman"/>
          <w:szCs w:val="24"/>
        </w:rPr>
      </w:pPr>
    </w:p>
    <w:p w14:paraId="46C5EAF4" w14:textId="405026D4" w:rsidR="00CB11EB" w:rsidRPr="00E96D8A" w:rsidRDefault="00F6399D" w:rsidP="00CA3637">
      <w:pPr>
        <w:tabs>
          <w:tab w:val="left" w:pos="284"/>
          <w:tab w:val="left" w:pos="1418"/>
        </w:tabs>
        <w:ind w:firstLine="284"/>
        <w:jc w:val="both"/>
        <w:rPr>
          <w:rFonts w:cs="Times New Roman"/>
          <w:szCs w:val="24"/>
        </w:rPr>
      </w:pPr>
      <w:r>
        <w:rPr>
          <w:rFonts w:cs="Times New Roman"/>
          <w:iCs/>
          <w:szCs w:val="24"/>
        </w:rPr>
        <w:t>L’</w:t>
      </w:r>
      <w:r w:rsidRPr="00E96D8A">
        <w:rPr>
          <w:rFonts w:cs="Times New Roman"/>
          <w:iCs/>
          <w:szCs w:val="24"/>
        </w:rPr>
        <w:t>ascolto della Parola come orientamento fondamentale di vita</w:t>
      </w:r>
      <w:r w:rsidRPr="00E96D8A">
        <w:rPr>
          <w:rFonts w:cs="Times New Roman"/>
          <w:szCs w:val="24"/>
        </w:rPr>
        <w:t xml:space="preserve"> </w:t>
      </w:r>
      <w:r>
        <w:rPr>
          <w:rFonts w:cs="Times New Roman"/>
          <w:szCs w:val="24"/>
        </w:rPr>
        <w:t>coinvolg</w:t>
      </w:r>
      <w:r w:rsidR="00C42110">
        <w:rPr>
          <w:rFonts w:cs="Times New Roman"/>
          <w:szCs w:val="24"/>
        </w:rPr>
        <w:t>e</w:t>
      </w:r>
      <w:r>
        <w:rPr>
          <w:rFonts w:cs="Times New Roman"/>
          <w:szCs w:val="24"/>
        </w:rPr>
        <w:t>, in profondità la vita del Servo, sperimenta</w:t>
      </w:r>
      <w:r w:rsidR="00C42110">
        <w:rPr>
          <w:rFonts w:cs="Times New Roman"/>
          <w:szCs w:val="24"/>
        </w:rPr>
        <w:t>ndo</w:t>
      </w:r>
      <w:r>
        <w:rPr>
          <w:rFonts w:cs="Times New Roman"/>
          <w:szCs w:val="24"/>
        </w:rPr>
        <w:t xml:space="preserve"> su di sé </w:t>
      </w:r>
      <w:r w:rsidR="00CB11EB" w:rsidRPr="00E96D8A">
        <w:rPr>
          <w:rFonts w:cs="Times New Roman"/>
          <w:iCs/>
          <w:szCs w:val="24"/>
        </w:rPr>
        <w:t xml:space="preserve">conseguenze dolorose </w:t>
      </w:r>
      <w:r>
        <w:rPr>
          <w:rFonts w:cs="Times New Roman"/>
          <w:iCs/>
          <w:szCs w:val="24"/>
        </w:rPr>
        <w:t>che assumono i tratti della calunnia e della diffusione del discredito nei suoi confronti</w:t>
      </w:r>
      <w:r w:rsidR="00CB11EB" w:rsidRPr="00E96D8A">
        <w:rPr>
          <w:rFonts w:cs="Times New Roman"/>
          <w:i/>
          <w:szCs w:val="24"/>
        </w:rPr>
        <w:t xml:space="preserve">. </w:t>
      </w:r>
      <w:r w:rsidR="00C42110">
        <w:rPr>
          <w:rFonts w:cs="Times New Roman"/>
          <w:iCs/>
          <w:szCs w:val="24"/>
        </w:rPr>
        <w:t xml:space="preserve">L’accoglienza della Parola è sempre a caro prezzo. </w:t>
      </w:r>
      <w:r w:rsidR="00CB11EB" w:rsidRPr="00E96D8A">
        <w:rPr>
          <w:rFonts w:cs="Times New Roman"/>
          <w:szCs w:val="24"/>
        </w:rPr>
        <w:t xml:space="preserve">La reazione </w:t>
      </w:r>
      <w:r w:rsidR="004F54AC" w:rsidRPr="00E96D8A">
        <w:rPr>
          <w:rFonts w:cs="Times New Roman"/>
          <w:szCs w:val="24"/>
        </w:rPr>
        <w:t>immediata</w:t>
      </w:r>
      <w:r w:rsidR="00CB11EB" w:rsidRPr="00E96D8A">
        <w:rPr>
          <w:rFonts w:cs="Times New Roman"/>
          <w:szCs w:val="24"/>
        </w:rPr>
        <w:t xml:space="preserve"> di </w:t>
      </w:r>
      <w:r w:rsidR="00C42110">
        <w:rPr>
          <w:rFonts w:cs="Times New Roman"/>
          <w:szCs w:val="24"/>
        </w:rPr>
        <w:t xml:space="preserve">chiunque davanti </w:t>
      </w:r>
      <w:r w:rsidR="00CB11EB" w:rsidRPr="00E96D8A">
        <w:rPr>
          <w:rFonts w:cs="Times New Roman"/>
          <w:szCs w:val="24"/>
        </w:rPr>
        <w:t xml:space="preserve">ai risultati </w:t>
      </w:r>
      <w:r w:rsidR="004F54AC" w:rsidRPr="00E96D8A">
        <w:rPr>
          <w:rFonts w:cs="Times New Roman"/>
          <w:szCs w:val="24"/>
        </w:rPr>
        <w:t>deludenti raccolti,</w:t>
      </w:r>
      <w:r w:rsidR="00CB11EB" w:rsidRPr="00E96D8A">
        <w:rPr>
          <w:rFonts w:cs="Times New Roman"/>
          <w:szCs w:val="24"/>
        </w:rPr>
        <w:t xml:space="preserve"> </w:t>
      </w:r>
      <w:r w:rsidR="004F54AC" w:rsidRPr="00E96D8A">
        <w:rPr>
          <w:rFonts w:cs="Times New Roman"/>
          <w:szCs w:val="24"/>
        </w:rPr>
        <w:t>che si esprimono nei termini del rifiuto, dello scherno</w:t>
      </w:r>
      <w:r w:rsidR="00CB11EB" w:rsidRPr="00E96D8A">
        <w:rPr>
          <w:rFonts w:cs="Times New Roman"/>
          <w:szCs w:val="24"/>
        </w:rPr>
        <w:t xml:space="preserve"> e </w:t>
      </w:r>
      <w:r w:rsidR="004F54AC" w:rsidRPr="00E96D8A">
        <w:rPr>
          <w:rFonts w:cs="Times New Roman"/>
          <w:szCs w:val="24"/>
        </w:rPr>
        <w:t>dell’</w:t>
      </w:r>
      <w:r w:rsidR="00CB11EB" w:rsidRPr="00E96D8A">
        <w:rPr>
          <w:rFonts w:cs="Times New Roman"/>
          <w:szCs w:val="24"/>
        </w:rPr>
        <w:t>oppressione</w:t>
      </w:r>
      <w:r w:rsidR="00C42110">
        <w:rPr>
          <w:rFonts w:cs="Times New Roman"/>
          <w:szCs w:val="24"/>
        </w:rPr>
        <w:t>,</w:t>
      </w:r>
      <w:r w:rsidR="00CB11EB" w:rsidRPr="00E96D8A">
        <w:rPr>
          <w:rFonts w:cs="Times New Roman"/>
          <w:szCs w:val="24"/>
        </w:rPr>
        <w:t xml:space="preserve"> sarebbe quella di fuggire, di dichiarare </w:t>
      </w:r>
      <w:r w:rsidR="004F54AC" w:rsidRPr="00E96D8A">
        <w:rPr>
          <w:rFonts w:cs="Times New Roman"/>
          <w:szCs w:val="24"/>
        </w:rPr>
        <w:t xml:space="preserve">che è stato </w:t>
      </w:r>
      <w:r w:rsidR="00CB11EB" w:rsidRPr="00E96D8A">
        <w:rPr>
          <w:rFonts w:cs="Times New Roman"/>
          <w:szCs w:val="24"/>
        </w:rPr>
        <w:t>tutto un’illusione</w:t>
      </w:r>
      <w:r w:rsidR="004F54AC" w:rsidRPr="00E96D8A">
        <w:rPr>
          <w:rFonts w:cs="Times New Roman"/>
          <w:szCs w:val="24"/>
        </w:rPr>
        <w:t xml:space="preserve"> miserevole</w:t>
      </w:r>
      <w:r w:rsidR="00CB11EB" w:rsidRPr="00E96D8A">
        <w:rPr>
          <w:rFonts w:cs="Times New Roman"/>
          <w:szCs w:val="24"/>
        </w:rPr>
        <w:t xml:space="preserve">, un sogno </w:t>
      </w:r>
      <w:r w:rsidR="004F54AC" w:rsidRPr="00E96D8A">
        <w:rPr>
          <w:rFonts w:cs="Times New Roman"/>
          <w:szCs w:val="24"/>
        </w:rPr>
        <w:t>inconsistente</w:t>
      </w:r>
      <w:r w:rsidR="00C42110">
        <w:rPr>
          <w:rFonts w:cs="Times New Roman"/>
          <w:szCs w:val="24"/>
        </w:rPr>
        <w:t>, un inganno ingiustificabile</w:t>
      </w:r>
      <w:r w:rsidR="004F54AC" w:rsidRPr="00E96D8A">
        <w:rPr>
          <w:rFonts w:cs="Times New Roman"/>
          <w:szCs w:val="24"/>
        </w:rPr>
        <w:t xml:space="preserve"> </w:t>
      </w:r>
      <w:r w:rsidR="00CB11EB" w:rsidRPr="00E96D8A">
        <w:rPr>
          <w:rFonts w:cs="Times New Roman"/>
          <w:szCs w:val="24"/>
        </w:rPr>
        <w:t>(</w:t>
      </w:r>
      <w:r w:rsidR="00A75A5D" w:rsidRPr="00E96D8A">
        <w:rPr>
          <w:rFonts w:cs="Times New Roman"/>
          <w:szCs w:val="24"/>
        </w:rPr>
        <w:t xml:space="preserve">cfr. </w:t>
      </w:r>
      <w:proofErr w:type="spellStart"/>
      <w:r w:rsidR="00CB11EB" w:rsidRPr="00E96D8A">
        <w:rPr>
          <w:rFonts w:cs="Times New Roman"/>
          <w:szCs w:val="24"/>
        </w:rPr>
        <w:t>Ger</w:t>
      </w:r>
      <w:proofErr w:type="spellEnd"/>
      <w:r w:rsidR="00CB11EB" w:rsidRPr="00E96D8A">
        <w:rPr>
          <w:rFonts w:cs="Times New Roman"/>
          <w:szCs w:val="24"/>
        </w:rPr>
        <w:t xml:space="preserve"> 15,10.15-21;</w:t>
      </w:r>
      <w:r w:rsidR="00FB458A" w:rsidRPr="00E96D8A">
        <w:rPr>
          <w:rFonts w:cs="Times New Roman"/>
          <w:szCs w:val="24"/>
        </w:rPr>
        <w:t xml:space="preserve"> </w:t>
      </w:r>
      <w:r w:rsidR="00CB11EB" w:rsidRPr="00E96D8A">
        <w:rPr>
          <w:rFonts w:cs="Times New Roman"/>
          <w:szCs w:val="24"/>
        </w:rPr>
        <w:t xml:space="preserve">20,7-13). Solo </w:t>
      </w:r>
      <w:r w:rsidR="004F54AC" w:rsidRPr="00E96D8A">
        <w:rPr>
          <w:rFonts w:cs="Times New Roman"/>
          <w:szCs w:val="24"/>
        </w:rPr>
        <w:t>l’obbedienza e la libertà generate dal</w:t>
      </w:r>
      <w:r w:rsidR="00CB11EB" w:rsidRPr="00E96D8A">
        <w:rPr>
          <w:rFonts w:cs="Times New Roman"/>
          <w:szCs w:val="24"/>
        </w:rPr>
        <w:t>l’amore conduc</w:t>
      </w:r>
      <w:r w:rsidR="004F54AC" w:rsidRPr="00E96D8A">
        <w:rPr>
          <w:rFonts w:cs="Times New Roman"/>
          <w:szCs w:val="24"/>
        </w:rPr>
        <w:t>ono</w:t>
      </w:r>
      <w:r w:rsidR="00CB11EB" w:rsidRPr="00E96D8A">
        <w:rPr>
          <w:rFonts w:cs="Times New Roman"/>
          <w:szCs w:val="24"/>
        </w:rPr>
        <w:t xml:space="preserve"> </w:t>
      </w:r>
      <w:r w:rsidR="00C42110">
        <w:rPr>
          <w:rFonts w:cs="Times New Roman"/>
          <w:szCs w:val="24"/>
        </w:rPr>
        <w:t xml:space="preserve">il Servo </w:t>
      </w:r>
      <w:r w:rsidR="00CB11EB" w:rsidRPr="00E96D8A">
        <w:rPr>
          <w:rFonts w:cs="Times New Roman"/>
          <w:szCs w:val="24"/>
        </w:rPr>
        <w:t>ad essere pazient</w:t>
      </w:r>
      <w:r w:rsidR="00C42110">
        <w:rPr>
          <w:rFonts w:cs="Times New Roman"/>
          <w:szCs w:val="24"/>
        </w:rPr>
        <w:t>e</w:t>
      </w:r>
      <w:r w:rsidR="00CB11EB" w:rsidRPr="00E96D8A">
        <w:rPr>
          <w:rFonts w:cs="Times New Roman"/>
          <w:szCs w:val="24"/>
        </w:rPr>
        <w:t xml:space="preserve"> nell’ascolto e a lasciarsi plasmare dalla Parola.</w:t>
      </w:r>
    </w:p>
    <w:p w14:paraId="7DCBA814" w14:textId="6520ACCB" w:rsidR="002216C1" w:rsidRDefault="00A75A5D" w:rsidP="00CA3637">
      <w:pPr>
        <w:tabs>
          <w:tab w:val="left" w:pos="284"/>
          <w:tab w:val="left" w:pos="1418"/>
        </w:tabs>
        <w:ind w:firstLine="284"/>
        <w:jc w:val="both"/>
        <w:rPr>
          <w:rFonts w:cs="Times New Roman"/>
          <w:szCs w:val="24"/>
        </w:rPr>
      </w:pPr>
      <w:r w:rsidRPr="00E96D8A">
        <w:rPr>
          <w:rFonts w:cs="Times New Roman"/>
          <w:iCs/>
          <w:szCs w:val="24"/>
        </w:rPr>
        <w:t>I</w:t>
      </w:r>
      <w:r w:rsidR="00895767" w:rsidRPr="00E96D8A">
        <w:rPr>
          <w:rFonts w:cs="Times New Roman"/>
          <w:iCs/>
          <w:szCs w:val="24"/>
        </w:rPr>
        <w:t xml:space="preserve">l </w:t>
      </w:r>
      <w:r w:rsidR="004F54AC" w:rsidRPr="00E96D8A">
        <w:rPr>
          <w:rFonts w:cs="Times New Roman"/>
          <w:iCs/>
          <w:szCs w:val="24"/>
        </w:rPr>
        <w:t>Servo, testimone della Parola nel tempo della prova,</w:t>
      </w:r>
      <w:r w:rsidR="00895767" w:rsidRPr="00E96D8A">
        <w:rPr>
          <w:rFonts w:cs="Times New Roman"/>
          <w:iCs/>
          <w:szCs w:val="24"/>
        </w:rPr>
        <w:t xml:space="preserve"> </w:t>
      </w:r>
      <w:r w:rsidR="00FB458A" w:rsidRPr="00E96D8A">
        <w:rPr>
          <w:rFonts w:cs="Times New Roman"/>
          <w:iCs/>
          <w:szCs w:val="24"/>
        </w:rPr>
        <w:t xml:space="preserve">sta </w:t>
      </w:r>
      <w:r w:rsidR="00895767" w:rsidRPr="00E96D8A">
        <w:rPr>
          <w:rFonts w:cs="Times New Roman"/>
          <w:iCs/>
          <w:szCs w:val="24"/>
        </w:rPr>
        <w:t>davanti alla sofferenza</w:t>
      </w:r>
      <w:r w:rsidR="00FB458A" w:rsidRPr="00E96D8A">
        <w:rPr>
          <w:rFonts w:cs="Times New Roman"/>
          <w:iCs/>
          <w:szCs w:val="24"/>
        </w:rPr>
        <w:t xml:space="preserve"> non da succube né da rassegnato</w:t>
      </w:r>
      <w:r w:rsidR="004F54AC" w:rsidRPr="00E96D8A">
        <w:rPr>
          <w:rFonts w:cs="Times New Roman"/>
          <w:iCs/>
          <w:szCs w:val="24"/>
        </w:rPr>
        <w:t>, delegando in modo sprezzante e cinico la responsabilità di quanto accaduto, ad altri</w:t>
      </w:r>
      <w:r w:rsidR="00895767" w:rsidRPr="00E96D8A">
        <w:rPr>
          <w:rFonts w:cs="Times New Roman"/>
          <w:iCs/>
          <w:szCs w:val="24"/>
        </w:rPr>
        <w:t>.</w:t>
      </w:r>
      <w:r w:rsidRPr="00E96D8A">
        <w:rPr>
          <w:rFonts w:cs="Times New Roman"/>
          <w:iCs/>
          <w:szCs w:val="24"/>
        </w:rPr>
        <w:t xml:space="preserve"> </w:t>
      </w:r>
      <w:r w:rsidR="00895767" w:rsidRPr="00E96D8A">
        <w:rPr>
          <w:rFonts w:cs="Times New Roman"/>
          <w:szCs w:val="24"/>
        </w:rPr>
        <w:t>La sua missione</w:t>
      </w:r>
      <w:r w:rsidR="004F54AC" w:rsidRPr="00E96D8A">
        <w:rPr>
          <w:rFonts w:cs="Times New Roman"/>
          <w:szCs w:val="24"/>
        </w:rPr>
        <w:t>, di fatto,</w:t>
      </w:r>
      <w:r w:rsidR="00895767" w:rsidRPr="00E96D8A">
        <w:rPr>
          <w:rFonts w:cs="Times New Roman"/>
          <w:szCs w:val="24"/>
        </w:rPr>
        <w:t xml:space="preserve"> provoca rifiuto</w:t>
      </w:r>
      <w:r w:rsidR="004F54AC" w:rsidRPr="00E96D8A">
        <w:rPr>
          <w:rFonts w:cs="Times New Roman"/>
          <w:szCs w:val="24"/>
        </w:rPr>
        <w:t xml:space="preserve"> e distanza </w:t>
      </w:r>
      <w:r w:rsidR="00D76F89">
        <w:rPr>
          <w:rFonts w:cs="Times New Roman"/>
          <w:szCs w:val="24"/>
        </w:rPr>
        <w:t>ne</w:t>
      </w:r>
      <w:r w:rsidR="004F54AC" w:rsidRPr="00E96D8A">
        <w:rPr>
          <w:rFonts w:cs="Times New Roman"/>
          <w:szCs w:val="24"/>
        </w:rPr>
        <w:t>i destinatari dell’annuncio</w:t>
      </w:r>
      <w:r w:rsidR="00D76F89">
        <w:rPr>
          <w:rFonts w:cs="Times New Roman"/>
          <w:szCs w:val="24"/>
        </w:rPr>
        <w:t>.</w:t>
      </w:r>
      <w:r w:rsidR="00895767" w:rsidRPr="00E96D8A">
        <w:rPr>
          <w:rFonts w:cs="Times New Roman"/>
          <w:szCs w:val="24"/>
        </w:rPr>
        <w:t xml:space="preserve"> </w:t>
      </w:r>
      <w:r w:rsidR="00D76F89">
        <w:rPr>
          <w:rFonts w:cs="Times New Roman"/>
          <w:szCs w:val="24"/>
        </w:rPr>
        <w:t>E</w:t>
      </w:r>
      <w:r w:rsidR="00895767" w:rsidRPr="00E96D8A">
        <w:rPr>
          <w:rFonts w:cs="Times New Roman"/>
          <w:szCs w:val="24"/>
        </w:rPr>
        <w:t>ppure di fronte a</w:t>
      </w:r>
      <w:r w:rsidR="00D76F89">
        <w:rPr>
          <w:rFonts w:cs="Times New Roman"/>
          <w:szCs w:val="24"/>
        </w:rPr>
        <w:t xml:space="preserve"> questa contraddizione umana che scandalizza </w:t>
      </w:r>
      <w:r w:rsidR="004F54AC" w:rsidRPr="00E96D8A">
        <w:rPr>
          <w:rFonts w:cs="Times New Roman"/>
          <w:szCs w:val="24"/>
        </w:rPr>
        <w:t xml:space="preserve">il Servo </w:t>
      </w:r>
      <w:r w:rsidR="00895767" w:rsidRPr="00E96D8A">
        <w:rPr>
          <w:rFonts w:cs="Times New Roman"/>
          <w:szCs w:val="24"/>
        </w:rPr>
        <w:t xml:space="preserve">non fugge, non si ritira, ma vince nella certezza che </w:t>
      </w:r>
      <w:r w:rsidRPr="00E96D8A">
        <w:rPr>
          <w:rFonts w:cs="Times New Roman"/>
          <w:color w:val="1A1A1D"/>
          <w:szCs w:val="24"/>
        </w:rPr>
        <w:t>YHWH</w:t>
      </w:r>
      <w:r w:rsidR="00895767" w:rsidRPr="00E96D8A">
        <w:rPr>
          <w:rFonts w:cs="Times New Roman"/>
          <w:szCs w:val="24"/>
        </w:rPr>
        <w:t xml:space="preserve"> è con lui e non permetterà che arrossisca davanti a chi lo accusa.</w:t>
      </w:r>
      <w:r w:rsidRPr="00E96D8A">
        <w:rPr>
          <w:rFonts w:cs="Times New Roman"/>
          <w:szCs w:val="24"/>
        </w:rPr>
        <w:t xml:space="preserve"> </w:t>
      </w:r>
      <w:r w:rsidR="00895767" w:rsidRPr="00E96D8A">
        <w:rPr>
          <w:rFonts w:cs="Times New Roman"/>
          <w:szCs w:val="24"/>
        </w:rPr>
        <w:t>Il Servo è colui che per primo è passato attraverso l’esperienza di morte e di resurrezione; egli stesso vive nella sua fede la trag</w:t>
      </w:r>
      <w:r w:rsidR="00D76F89">
        <w:rPr>
          <w:rFonts w:cs="Times New Roman"/>
          <w:szCs w:val="24"/>
        </w:rPr>
        <w:t>edi</w:t>
      </w:r>
      <w:r w:rsidR="00895767" w:rsidRPr="00E96D8A">
        <w:rPr>
          <w:rFonts w:cs="Times New Roman"/>
          <w:szCs w:val="24"/>
        </w:rPr>
        <w:t>a d</w:t>
      </w:r>
      <w:r w:rsidR="00EC5F7C" w:rsidRPr="00E96D8A">
        <w:rPr>
          <w:rFonts w:cs="Times New Roman"/>
          <w:szCs w:val="24"/>
        </w:rPr>
        <w:t>i coloro che hanno vissuto il tempo d</w:t>
      </w:r>
      <w:r w:rsidR="00895767" w:rsidRPr="00E96D8A">
        <w:rPr>
          <w:rFonts w:cs="Times New Roman"/>
          <w:szCs w:val="24"/>
        </w:rPr>
        <w:t>ell’esilio</w:t>
      </w:r>
      <w:r w:rsidR="00EC5F7C" w:rsidRPr="00E96D8A">
        <w:rPr>
          <w:rFonts w:cs="Times New Roman"/>
          <w:szCs w:val="24"/>
        </w:rPr>
        <w:t xml:space="preserve"> in terra di Babilonia, vero crogiuolo della prova</w:t>
      </w:r>
      <w:r w:rsidR="00895767" w:rsidRPr="00E96D8A">
        <w:rPr>
          <w:rFonts w:cs="Times New Roman"/>
          <w:szCs w:val="24"/>
        </w:rPr>
        <w:t>.</w:t>
      </w:r>
      <w:r w:rsidRPr="00E96D8A">
        <w:rPr>
          <w:rFonts w:cs="Times New Roman"/>
          <w:szCs w:val="24"/>
        </w:rPr>
        <w:t xml:space="preserve"> </w:t>
      </w:r>
      <w:r w:rsidR="00EC5F7C" w:rsidRPr="00E96D8A">
        <w:rPr>
          <w:rFonts w:cs="Times New Roman"/>
          <w:szCs w:val="24"/>
        </w:rPr>
        <w:t>Il Servo si fa carico della passione dei rimpatriati a Gerusalemme</w:t>
      </w:r>
      <w:r w:rsidR="00D76F89">
        <w:rPr>
          <w:rFonts w:cs="Times New Roman"/>
          <w:szCs w:val="24"/>
        </w:rPr>
        <w:t>; egli condivide con loro la fatica del ricominciare. Israele, infatti,</w:t>
      </w:r>
      <w:r w:rsidR="00EC5F7C" w:rsidRPr="00E96D8A">
        <w:rPr>
          <w:rFonts w:cs="Times New Roman"/>
          <w:szCs w:val="24"/>
        </w:rPr>
        <w:t xml:space="preserve"> sperimenta ostilità</w:t>
      </w:r>
      <w:r w:rsidR="00D76F89">
        <w:rPr>
          <w:rFonts w:cs="Times New Roman"/>
          <w:szCs w:val="24"/>
        </w:rPr>
        <w:t xml:space="preserve"> da parte dei samaritani;</w:t>
      </w:r>
      <w:r w:rsidR="00EC5F7C" w:rsidRPr="00E96D8A">
        <w:rPr>
          <w:rFonts w:cs="Times New Roman"/>
          <w:szCs w:val="24"/>
        </w:rPr>
        <w:t xml:space="preserve"> </w:t>
      </w:r>
      <w:r w:rsidR="00D76F89">
        <w:rPr>
          <w:rFonts w:cs="Times New Roman"/>
          <w:szCs w:val="24"/>
        </w:rPr>
        <w:t xml:space="preserve">i rimpatriati sono </w:t>
      </w:r>
      <w:r w:rsidR="00EC5F7C" w:rsidRPr="00E96D8A">
        <w:rPr>
          <w:rFonts w:cs="Times New Roman"/>
          <w:szCs w:val="24"/>
        </w:rPr>
        <w:t>considerati stranieri nella loro terra, in quanto portano impresse nella loro vita le stigmate dell’idolatria e le conseguenze manifeste del loro peccato</w:t>
      </w:r>
      <w:r w:rsidR="00D76F89">
        <w:rPr>
          <w:rFonts w:cs="Times New Roman"/>
          <w:szCs w:val="24"/>
        </w:rPr>
        <w:t xml:space="preserve"> che ha causato l’esilio</w:t>
      </w:r>
      <w:r w:rsidR="00EC5F7C" w:rsidRPr="00E96D8A">
        <w:rPr>
          <w:rFonts w:cs="Times New Roman"/>
          <w:szCs w:val="24"/>
        </w:rPr>
        <w:t xml:space="preserve">. </w:t>
      </w:r>
      <w:r w:rsidR="00D76F89">
        <w:rPr>
          <w:rFonts w:cs="Times New Roman"/>
          <w:szCs w:val="24"/>
        </w:rPr>
        <w:t>I</w:t>
      </w:r>
      <w:r w:rsidR="00EC5F7C" w:rsidRPr="00E96D8A">
        <w:rPr>
          <w:rFonts w:cs="Times New Roman"/>
          <w:szCs w:val="24"/>
        </w:rPr>
        <w:t xml:space="preserve">l Servo </w:t>
      </w:r>
      <w:r w:rsidR="00D76F89">
        <w:rPr>
          <w:rFonts w:cs="Times New Roman"/>
          <w:szCs w:val="24"/>
        </w:rPr>
        <w:t xml:space="preserve">conosce che cos’è la condivisione perché </w:t>
      </w:r>
      <w:r w:rsidR="00EC5F7C" w:rsidRPr="00E96D8A">
        <w:rPr>
          <w:rFonts w:cs="Times New Roman"/>
          <w:szCs w:val="24"/>
        </w:rPr>
        <w:t>è stato alla scuola della Parola, ma nondimeno è stato discepolo della sofferenza degli esiliati e di quanti sono stati sradicati dalla loro storia. Al</w:t>
      </w:r>
      <w:r w:rsidR="00895767" w:rsidRPr="00E96D8A">
        <w:rPr>
          <w:rFonts w:cs="Times New Roman"/>
          <w:szCs w:val="24"/>
        </w:rPr>
        <w:t xml:space="preserve"> v. 6 abbiamo la descrizione particolare di tutte le sofferenze e di tutte le oppressioni che il discepolo </w:t>
      </w:r>
      <w:r w:rsidR="00EC5F7C" w:rsidRPr="00E96D8A">
        <w:rPr>
          <w:rFonts w:cs="Times New Roman"/>
          <w:szCs w:val="24"/>
        </w:rPr>
        <w:t xml:space="preserve">ha </w:t>
      </w:r>
      <w:r w:rsidR="00895767" w:rsidRPr="00E96D8A">
        <w:rPr>
          <w:rFonts w:cs="Times New Roman"/>
          <w:szCs w:val="24"/>
        </w:rPr>
        <w:t>subi</w:t>
      </w:r>
      <w:r w:rsidR="00EC5F7C" w:rsidRPr="00E96D8A">
        <w:rPr>
          <w:rFonts w:cs="Times New Roman"/>
          <w:szCs w:val="24"/>
        </w:rPr>
        <w:t xml:space="preserve">to e </w:t>
      </w:r>
      <w:r w:rsidR="00895767" w:rsidRPr="00E96D8A">
        <w:rPr>
          <w:rFonts w:cs="Times New Roman"/>
          <w:szCs w:val="24"/>
        </w:rPr>
        <w:t>che accetta volontariamente</w:t>
      </w:r>
      <w:r w:rsidR="00EC5F7C" w:rsidRPr="00E96D8A">
        <w:rPr>
          <w:rFonts w:cs="Times New Roman"/>
          <w:szCs w:val="24"/>
        </w:rPr>
        <w:t xml:space="preserve"> nella libertà</w:t>
      </w:r>
      <w:r w:rsidR="00895767" w:rsidRPr="00E96D8A">
        <w:rPr>
          <w:rFonts w:cs="Times New Roman"/>
          <w:szCs w:val="24"/>
        </w:rPr>
        <w:t xml:space="preserve"> senza sottrarsi, fiducioso che </w:t>
      </w:r>
      <w:r w:rsidRPr="00E96D8A">
        <w:rPr>
          <w:rFonts w:cs="Times New Roman"/>
          <w:color w:val="1A1A1D"/>
          <w:szCs w:val="24"/>
        </w:rPr>
        <w:t>YHWH</w:t>
      </w:r>
      <w:r w:rsidR="00895767" w:rsidRPr="00E96D8A">
        <w:rPr>
          <w:rFonts w:cs="Times New Roman"/>
          <w:szCs w:val="24"/>
        </w:rPr>
        <w:t xml:space="preserve"> </w:t>
      </w:r>
      <w:r w:rsidR="00EC5F7C" w:rsidRPr="00E96D8A">
        <w:rPr>
          <w:rFonts w:cs="Times New Roman"/>
          <w:szCs w:val="24"/>
        </w:rPr>
        <w:t>sta dalla sua parte</w:t>
      </w:r>
      <w:r w:rsidR="00895767" w:rsidRPr="00E96D8A">
        <w:rPr>
          <w:rFonts w:cs="Times New Roman"/>
          <w:szCs w:val="24"/>
        </w:rPr>
        <w:t>.</w:t>
      </w:r>
      <w:r w:rsidRPr="00E96D8A">
        <w:rPr>
          <w:rFonts w:cs="Times New Roman"/>
          <w:szCs w:val="24"/>
        </w:rPr>
        <w:t xml:space="preserve"> </w:t>
      </w:r>
      <w:r w:rsidR="00EC5F7C" w:rsidRPr="00E96D8A">
        <w:rPr>
          <w:rFonts w:cs="Times New Roman"/>
          <w:szCs w:val="24"/>
        </w:rPr>
        <w:t xml:space="preserve">Le sofferenze del </w:t>
      </w:r>
      <w:r w:rsidR="00895767" w:rsidRPr="00E96D8A">
        <w:rPr>
          <w:rFonts w:cs="Times New Roman"/>
          <w:szCs w:val="24"/>
        </w:rPr>
        <w:t>S</w:t>
      </w:r>
      <w:r w:rsidR="00EC5F7C" w:rsidRPr="00E96D8A">
        <w:rPr>
          <w:rFonts w:cs="Times New Roman"/>
          <w:szCs w:val="24"/>
        </w:rPr>
        <w:t>erv</w:t>
      </w:r>
      <w:r w:rsidR="00895767" w:rsidRPr="00E96D8A">
        <w:rPr>
          <w:rFonts w:cs="Times New Roman"/>
          <w:szCs w:val="24"/>
        </w:rPr>
        <w:t>o</w:t>
      </w:r>
      <w:r w:rsidR="00D76F89">
        <w:rPr>
          <w:rFonts w:cs="Times New Roman"/>
          <w:szCs w:val="24"/>
        </w:rPr>
        <w:t>, pertanto,</w:t>
      </w:r>
      <w:r w:rsidR="00895767" w:rsidRPr="00E96D8A">
        <w:rPr>
          <w:rFonts w:cs="Times New Roman"/>
          <w:szCs w:val="24"/>
        </w:rPr>
        <w:t xml:space="preserve"> </w:t>
      </w:r>
      <w:r w:rsidR="00EC5F7C" w:rsidRPr="00E96D8A">
        <w:rPr>
          <w:rFonts w:cs="Times New Roman"/>
          <w:szCs w:val="24"/>
        </w:rPr>
        <w:t xml:space="preserve">sintetizzano </w:t>
      </w:r>
      <w:r w:rsidR="00895767" w:rsidRPr="00E96D8A">
        <w:rPr>
          <w:rFonts w:cs="Times New Roman"/>
          <w:szCs w:val="24"/>
        </w:rPr>
        <w:t>tutte le umiliazioni a cui erano sottoposti i deportati</w:t>
      </w:r>
      <w:r w:rsidR="0006230F" w:rsidRPr="00E96D8A">
        <w:rPr>
          <w:rFonts w:cs="Times New Roman"/>
          <w:szCs w:val="24"/>
        </w:rPr>
        <w:t>: sputi di scherno, flagellazione, depilazione</w:t>
      </w:r>
      <w:r w:rsidR="00D76F89">
        <w:rPr>
          <w:rFonts w:cs="Times New Roman"/>
          <w:szCs w:val="24"/>
        </w:rPr>
        <w:t xml:space="preserve"> del volto</w:t>
      </w:r>
      <w:r w:rsidR="0006230F" w:rsidRPr="00E96D8A">
        <w:rPr>
          <w:rFonts w:cs="Times New Roman"/>
          <w:szCs w:val="24"/>
        </w:rPr>
        <w:t xml:space="preserve"> (</w:t>
      </w:r>
      <w:r w:rsidRPr="00E96D8A">
        <w:rPr>
          <w:rFonts w:cs="Times New Roman"/>
          <w:szCs w:val="24"/>
        </w:rPr>
        <w:t xml:space="preserve">cfr. </w:t>
      </w:r>
      <w:proofErr w:type="spellStart"/>
      <w:r w:rsidR="0006230F" w:rsidRPr="00E96D8A">
        <w:rPr>
          <w:rFonts w:cs="Times New Roman"/>
          <w:szCs w:val="24"/>
        </w:rPr>
        <w:t>Is</w:t>
      </w:r>
      <w:proofErr w:type="spellEnd"/>
      <w:r w:rsidR="0006230F" w:rsidRPr="00E96D8A">
        <w:rPr>
          <w:rFonts w:cs="Times New Roman"/>
          <w:szCs w:val="24"/>
        </w:rPr>
        <w:t xml:space="preserve"> 7,20; 51,23</w:t>
      </w:r>
      <w:r w:rsidRPr="00E96D8A">
        <w:rPr>
          <w:rFonts w:cs="Times New Roman"/>
          <w:szCs w:val="24"/>
        </w:rPr>
        <w:t>;</w:t>
      </w:r>
      <w:r w:rsidR="0006230F" w:rsidRPr="00E96D8A">
        <w:rPr>
          <w:rFonts w:cs="Times New Roman"/>
          <w:szCs w:val="24"/>
        </w:rPr>
        <w:t xml:space="preserve"> Mt 26,67; 27,30). </w:t>
      </w:r>
      <w:r w:rsidR="00EC5F7C" w:rsidRPr="00E96D8A">
        <w:rPr>
          <w:rFonts w:cs="Times New Roman"/>
          <w:szCs w:val="24"/>
        </w:rPr>
        <w:t>Il Servo</w:t>
      </w:r>
      <w:r w:rsidR="00356262" w:rsidRPr="00E96D8A">
        <w:rPr>
          <w:rFonts w:cs="Times New Roman"/>
          <w:szCs w:val="24"/>
        </w:rPr>
        <w:t>, dunque,</w:t>
      </w:r>
      <w:r w:rsidR="00EC5F7C" w:rsidRPr="00E96D8A">
        <w:rPr>
          <w:rFonts w:cs="Times New Roman"/>
          <w:szCs w:val="24"/>
        </w:rPr>
        <w:t xml:space="preserve"> </w:t>
      </w:r>
      <w:r w:rsidR="002216C1">
        <w:rPr>
          <w:rFonts w:cs="Times New Roman"/>
          <w:szCs w:val="24"/>
        </w:rPr>
        <w:t>condivide nella sua vita</w:t>
      </w:r>
      <w:r w:rsidR="0006230F" w:rsidRPr="00E96D8A">
        <w:rPr>
          <w:rFonts w:cs="Times New Roman"/>
          <w:szCs w:val="24"/>
        </w:rPr>
        <w:t xml:space="preserve"> l’esperienza stessa del </w:t>
      </w:r>
      <w:r w:rsidR="00D76F89">
        <w:rPr>
          <w:rFonts w:cs="Times New Roman"/>
          <w:szCs w:val="24"/>
        </w:rPr>
        <w:t>popol</w:t>
      </w:r>
      <w:r w:rsidR="0006230F" w:rsidRPr="00E96D8A">
        <w:rPr>
          <w:rFonts w:cs="Times New Roman"/>
          <w:szCs w:val="24"/>
        </w:rPr>
        <w:t xml:space="preserve">o sfigurato </w:t>
      </w:r>
      <w:r w:rsidR="002216C1">
        <w:rPr>
          <w:rFonts w:cs="Times New Roman"/>
          <w:szCs w:val="24"/>
        </w:rPr>
        <w:t xml:space="preserve">a causa </w:t>
      </w:r>
      <w:r w:rsidR="0006230F" w:rsidRPr="00E96D8A">
        <w:rPr>
          <w:rFonts w:cs="Times New Roman"/>
          <w:szCs w:val="24"/>
        </w:rPr>
        <w:t>d</w:t>
      </w:r>
      <w:r w:rsidR="002216C1">
        <w:rPr>
          <w:rFonts w:cs="Times New Roman"/>
          <w:szCs w:val="24"/>
        </w:rPr>
        <w:t>e</w:t>
      </w:r>
      <w:r w:rsidR="0006230F" w:rsidRPr="00E96D8A">
        <w:rPr>
          <w:rFonts w:cs="Times New Roman"/>
          <w:szCs w:val="24"/>
        </w:rPr>
        <w:t>lla</w:t>
      </w:r>
      <w:r w:rsidR="00356262" w:rsidRPr="00E96D8A">
        <w:rPr>
          <w:rFonts w:cs="Times New Roman"/>
          <w:szCs w:val="24"/>
        </w:rPr>
        <w:t xml:space="preserve"> permanenza prolungata</w:t>
      </w:r>
      <w:r w:rsidR="00EC5F7C" w:rsidRPr="00E96D8A">
        <w:rPr>
          <w:rFonts w:cs="Times New Roman"/>
          <w:szCs w:val="24"/>
        </w:rPr>
        <w:t xml:space="preserve"> in terra </w:t>
      </w:r>
      <w:r w:rsidR="00671B22">
        <w:rPr>
          <w:rFonts w:cs="Times New Roman"/>
          <w:szCs w:val="24"/>
        </w:rPr>
        <w:t>stranier</w:t>
      </w:r>
      <w:r w:rsidR="00EC5F7C" w:rsidRPr="00E96D8A">
        <w:rPr>
          <w:rFonts w:cs="Times New Roman"/>
          <w:szCs w:val="24"/>
        </w:rPr>
        <w:t>a</w:t>
      </w:r>
      <w:r w:rsidR="0006230F" w:rsidRPr="00E96D8A">
        <w:rPr>
          <w:rFonts w:cs="Times New Roman"/>
          <w:szCs w:val="24"/>
        </w:rPr>
        <w:t>.</w:t>
      </w:r>
      <w:r w:rsidR="00356262" w:rsidRPr="00E96D8A">
        <w:rPr>
          <w:rFonts w:cs="Times New Roman"/>
          <w:szCs w:val="24"/>
        </w:rPr>
        <w:t xml:space="preserve"> </w:t>
      </w:r>
    </w:p>
    <w:p w14:paraId="5050CB7B" w14:textId="6381D167" w:rsidR="00170DAB" w:rsidRPr="00E96D8A" w:rsidRDefault="00671B22" w:rsidP="00CA3637">
      <w:pPr>
        <w:tabs>
          <w:tab w:val="left" w:pos="284"/>
          <w:tab w:val="left" w:pos="1418"/>
        </w:tabs>
        <w:ind w:firstLine="284"/>
        <w:jc w:val="both"/>
        <w:rPr>
          <w:rFonts w:cs="Times New Roman"/>
          <w:szCs w:val="24"/>
        </w:rPr>
      </w:pPr>
      <w:r>
        <w:rPr>
          <w:rFonts w:cs="Times New Roman"/>
          <w:szCs w:val="24"/>
        </w:rPr>
        <w:t>N</w:t>
      </w:r>
      <w:r w:rsidR="00170DAB" w:rsidRPr="00E96D8A">
        <w:rPr>
          <w:rFonts w:cs="Times New Roman"/>
          <w:szCs w:val="24"/>
        </w:rPr>
        <w:t>on ci sono</w:t>
      </w:r>
      <w:r>
        <w:rPr>
          <w:rFonts w:cs="Times New Roman"/>
          <w:szCs w:val="24"/>
        </w:rPr>
        <w:t>, però,</w:t>
      </w:r>
      <w:r w:rsidR="00170DAB" w:rsidRPr="00E96D8A">
        <w:rPr>
          <w:rFonts w:cs="Times New Roman"/>
          <w:szCs w:val="24"/>
        </w:rPr>
        <w:t xml:space="preserve"> solo </w:t>
      </w:r>
      <w:r>
        <w:rPr>
          <w:rFonts w:cs="Times New Roman"/>
          <w:szCs w:val="24"/>
        </w:rPr>
        <w:t xml:space="preserve">le </w:t>
      </w:r>
      <w:r w:rsidR="00170DAB" w:rsidRPr="00E96D8A">
        <w:rPr>
          <w:rFonts w:cs="Times New Roman"/>
          <w:szCs w:val="24"/>
        </w:rPr>
        <w:t xml:space="preserve">oppressioni provocate </w:t>
      </w:r>
      <w:r w:rsidR="00356262" w:rsidRPr="00E96D8A">
        <w:rPr>
          <w:rFonts w:cs="Times New Roman"/>
          <w:szCs w:val="24"/>
        </w:rPr>
        <w:t>da</w:t>
      </w:r>
      <w:r>
        <w:rPr>
          <w:rFonts w:cs="Times New Roman"/>
          <w:szCs w:val="24"/>
        </w:rPr>
        <w:t>gli aguzzini</w:t>
      </w:r>
      <w:r w:rsidR="00356262" w:rsidRPr="00E96D8A">
        <w:rPr>
          <w:rFonts w:cs="Times New Roman"/>
          <w:szCs w:val="24"/>
        </w:rPr>
        <w:t xml:space="preserve"> in terra di Babilonia. La</w:t>
      </w:r>
      <w:r w:rsidR="00170DAB" w:rsidRPr="00E96D8A">
        <w:rPr>
          <w:rFonts w:cs="Times New Roman"/>
          <w:szCs w:val="24"/>
        </w:rPr>
        <w:t xml:space="preserve"> </w:t>
      </w:r>
      <w:r w:rsidR="00356262" w:rsidRPr="00E96D8A">
        <w:rPr>
          <w:rFonts w:cs="Times New Roman"/>
          <w:szCs w:val="24"/>
        </w:rPr>
        <w:t>prov</w:t>
      </w:r>
      <w:r w:rsidR="00170DAB" w:rsidRPr="00E96D8A">
        <w:rPr>
          <w:rFonts w:cs="Times New Roman"/>
          <w:szCs w:val="24"/>
        </w:rPr>
        <w:t xml:space="preserve">a </w:t>
      </w:r>
      <w:r>
        <w:rPr>
          <w:rFonts w:cs="Times New Roman"/>
          <w:szCs w:val="24"/>
        </w:rPr>
        <w:t>e il rifiuto sono</w:t>
      </w:r>
      <w:r w:rsidR="00356262" w:rsidRPr="00E96D8A">
        <w:rPr>
          <w:rFonts w:cs="Times New Roman"/>
          <w:szCs w:val="24"/>
        </w:rPr>
        <w:t xml:space="preserve"> generat</w:t>
      </w:r>
      <w:r>
        <w:rPr>
          <w:rFonts w:cs="Times New Roman"/>
          <w:szCs w:val="24"/>
        </w:rPr>
        <w:t>i</w:t>
      </w:r>
      <w:r w:rsidR="00170DAB" w:rsidRPr="00E96D8A">
        <w:rPr>
          <w:rFonts w:cs="Times New Roman"/>
          <w:szCs w:val="24"/>
        </w:rPr>
        <w:t xml:space="preserve"> dai suoi stessi famigliari, </w:t>
      </w:r>
      <w:r w:rsidR="00356262" w:rsidRPr="00E96D8A">
        <w:rPr>
          <w:rFonts w:cs="Times New Roman"/>
          <w:szCs w:val="24"/>
        </w:rPr>
        <w:t xml:space="preserve">dai suoi </w:t>
      </w:r>
      <w:r w:rsidR="00170DAB" w:rsidRPr="00E96D8A">
        <w:rPr>
          <w:rFonts w:cs="Times New Roman"/>
          <w:szCs w:val="24"/>
        </w:rPr>
        <w:t>connazionali</w:t>
      </w:r>
      <w:r>
        <w:rPr>
          <w:rFonts w:cs="Times New Roman"/>
          <w:szCs w:val="24"/>
        </w:rPr>
        <w:t>, da quelli della sua casa</w:t>
      </w:r>
      <w:r w:rsidR="00170DAB" w:rsidRPr="00E96D8A">
        <w:rPr>
          <w:rFonts w:cs="Times New Roman"/>
          <w:szCs w:val="24"/>
        </w:rPr>
        <w:t xml:space="preserve"> ormai resi incapaci di credere e di </w:t>
      </w:r>
      <w:r w:rsidR="00170DAB" w:rsidRPr="00E96D8A">
        <w:rPr>
          <w:rFonts w:cs="Times New Roman"/>
          <w:szCs w:val="24"/>
        </w:rPr>
        <w:lastRenderedPageBreak/>
        <w:t xml:space="preserve">sperare </w:t>
      </w:r>
      <w:r>
        <w:rPr>
          <w:rFonts w:cs="Times New Roman"/>
          <w:szCs w:val="24"/>
        </w:rPr>
        <w:t>n</w:t>
      </w:r>
      <w:r w:rsidR="00170DAB" w:rsidRPr="00E96D8A">
        <w:rPr>
          <w:rFonts w:cs="Times New Roman"/>
          <w:szCs w:val="24"/>
        </w:rPr>
        <w:t>el compimento delle promesse</w:t>
      </w:r>
      <w:r w:rsidR="00356262" w:rsidRPr="00E96D8A">
        <w:rPr>
          <w:rFonts w:cs="Times New Roman"/>
          <w:szCs w:val="24"/>
        </w:rPr>
        <w:t>;</w:t>
      </w:r>
      <w:r w:rsidR="00170DAB" w:rsidRPr="00E96D8A">
        <w:rPr>
          <w:rFonts w:cs="Times New Roman"/>
          <w:szCs w:val="24"/>
        </w:rPr>
        <w:t xml:space="preserve"> </w:t>
      </w:r>
      <w:r w:rsidR="00356262" w:rsidRPr="00E96D8A">
        <w:rPr>
          <w:rFonts w:cs="Times New Roman"/>
          <w:szCs w:val="24"/>
        </w:rPr>
        <w:t>costoro</w:t>
      </w:r>
      <w:r w:rsidR="00170DAB" w:rsidRPr="00E96D8A">
        <w:rPr>
          <w:rFonts w:cs="Times New Roman"/>
          <w:szCs w:val="24"/>
        </w:rPr>
        <w:t xml:space="preserve"> dichiarano </w:t>
      </w:r>
      <w:r w:rsidR="00356262" w:rsidRPr="00E96D8A">
        <w:rPr>
          <w:rFonts w:cs="Times New Roman"/>
          <w:szCs w:val="24"/>
        </w:rPr>
        <w:t xml:space="preserve">il Servo </w:t>
      </w:r>
      <w:r w:rsidR="00170DAB" w:rsidRPr="00E96D8A">
        <w:rPr>
          <w:rFonts w:cs="Times New Roman"/>
          <w:szCs w:val="24"/>
        </w:rPr>
        <w:t>un illuso, un incantatore, un</w:t>
      </w:r>
      <w:r w:rsidR="00356262" w:rsidRPr="00E96D8A">
        <w:rPr>
          <w:rFonts w:cs="Times New Roman"/>
          <w:szCs w:val="24"/>
        </w:rPr>
        <w:t xml:space="preserve"> </w:t>
      </w:r>
      <w:r>
        <w:rPr>
          <w:rFonts w:cs="Times New Roman"/>
          <w:szCs w:val="24"/>
        </w:rPr>
        <w:t>clandestin</w:t>
      </w:r>
      <w:r w:rsidR="00170DAB" w:rsidRPr="00E96D8A">
        <w:rPr>
          <w:rFonts w:cs="Times New Roman"/>
          <w:szCs w:val="24"/>
        </w:rPr>
        <w:t xml:space="preserve">o </w:t>
      </w:r>
      <w:r w:rsidR="00356262" w:rsidRPr="00E96D8A">
        <w:rPr>
          <w:rFonts w:cs="Times New Roman"/>
          <w:szCs w:val="24"/>
        </w:rPr>
        <w:t xml:space="preserve">che ha smarrito le coordinate </w:t>
      </w:r>
      <w:r w:rsidR="00170DAB" w:rsidRPr="00E96D8A">
        <w:rPr>
          <w:rFonts w:cs="Times New Roman"/>
          <w:szCs w:val="24"/>
        </w:rPr>
        <w:t>d</w:t>
      </w:r>
      <w:r w:rsidR="00356262" w:rsidRPr="00E96D8A">
        <w:rPr>
          <w:rFonts w:cs="Times New Roman"/>
          <w:szCs w:val="24"/>
        </w:rPr>
        <w:t>e</w:t>
      </w:r>
      <w:r w:rsidR="00170DAB" w:rsidRPr="00E96D8A">
        <w:rPr>
          <w:rFonts w:cs="Times New Roman"/>
          <w:szCs w:val="24"/>
        </w:rPr>
        <w:t>lla storia</w:t>
      </w:r>
      <w:r w:rsidR="00356262" w:rsidRPr="00E96D8A">
        <w:rPr>
          <w:rFonts w:cs="Times New Roman"/>
          <w:szCs w:val="24"/>
        </w:rPr>
        <w:t>.</w:t>
      </w:r>
    </w:p>
    <w:p w14:paraId="00FB2FE6" w14:textId="059EECAB" w:rsidR="007F765B" w:rsidRPr="00E96D8A" w:rsidRDefault="00671B22" w:rsidP="00CA3637">
      <w:pPr>
        <w:tabs>
          <w:tab w:val="left" w:pos="284"/>
          <w:tab w:val="left" w:pos="1418"/>
        </w:tabs>
        <w:ind w:firstLine="284"/>
        <w:jc w:val="both"/>
        <w:rPr>
          <w:rFonts w:cs="Times New Roman"/>
          <w:szCs w:val="24"/>
        </w:rPr>
      </w:pPr>
      <w:r>
        <w:rPr>
          <w:rFonts w:cs="Times New Roman"/>
          <w:szCs w:val="24"/>
        </w:rPr>
        <w:t xml:space="preserve">Al suo </w:t>
      </w:r>
      <w:r w:rsidR="00410068" w:rsidRPr="00E96D8A">
        <w:rPr>
          <w:rFonts w:cs="Times New Roman"/>
          <w:szCs w:val="24"/>
        </w:rPr>
        <w:t xml:space="preserve">Servo, </w:t>
      </w:r>
      <w:r w:rsidR="00A75A5D" w:rsidRPr="00E96D8A">
        <w:rPr>
          <w:rFonts w:cs="Times New Roman"/>
          <w:color w:val="1A1A1D"/>
          <w:szCs w:val="24"/>
        </w:rPr>
        <w:t>YHWH</w:t>
      </w:r>
      <w:r w:rsidR="00410068" w:rsidRPr="00E96D8A">
        <w:rPr>
          <w:rFonts w:cs="Times New Roman"/>
          <w:szCs w:val="24"/>
        </w:rPr>
        <w:t xml:space="preserve"> assicura una faccia dura come pietra, come già a Geremia (</w:t>
      </w:r>
      <w:r w:rsidR="00A75A5D" w:rsidRPr="00E96D8A">
        <w:rPr>
          <w:rFonts w:cs="Times New Roman"/>
          <w:szCs w:val="24"/>
        </w:rPr>
        <w:t xml:space="preserve">cfr. </w:t>
      </w:r>
      <w:proofErr w:type="spellStart"/>
      <w:r w:rsidR="00410068" w:rsidRPr="00E96D8A">
        <w:rPr>
          <w:rFonts w:cs="Times New Roman"/>
          <w:szCs w:val="24"/>
        </w:rPr>
        <w:t>Ger</w:t>
      </w:r>
      <w:proofErr w:type="spellEnd"/>
      <w:r w:rsidR="00410068" w:rsidRPr="00E96D8A">
        <w:rPr>
          <w:rFonts w:cs="Times New Roman"/>
          <w:szCs w:val="24"/>
        </w:rPr>
        <w:t xml:space="preserve"> 1,18), a Ezechiele (</w:t>
      </w:r>
      <w:r w:rsidR="00A75A5D" w:rsidRPr="00E96D8A">
        <w:rPr>
          <w:rFonts w:cs="Times New Roman"/>
          <w:szCs w:val="24"/>
        </w:rPr>
        <w:t xml:space="preserve">cfr. </w:t>
      </w:r>
      <w:proofErr w:type="spellStart"/>
      <w:r w:rsidR="00410068" w:rsidRPr="00E96D8A">
        <w:rPr>
          <w:rFonts w:cs="Times New Roman"/>
          <w:szCs w:val="24"/>
        </w:rPr>
        <w:t>Ez</w:t>
      </w:r>
      <w:proofErr w:type="spellEnd"/>
      <w:r w:rsidR="00410068" w:rsidRPr="00E96D8A">
        <w:rPr>
          <w:rFonts w:cs="Times New Roman"/>
          <w:szCs w:val="24"/>
        </w:rPr>
        <w:t xml:space="preserve"> 2,8)</w:t>
      </w:r>
      <w:r>
        <w:rPr>
          <w:rFonts w:cs="Times New Roman"/>
          <w:szCs w:val="24"/>
        </w:rPr>
        <w:t>, servitori fedeli della Parola,</w:t>
      </w:r>
      <w:r w:rsidR="00410068" w:rsidRPr="00E96D8A">
        <w:rPr>
          <w:rFonts w:cs="Times New Roman"/>
          <w:szCs w:val="24"/>
        </w:rPr>
        <w:t xml:space="preserve"> per adempiere la sua missione senza desistere.</w:t>
      </w:r>
      <w:r w:rsidR="00A75A5D" w:rsidRPr="00E96D8A">
        <w:rPr>
          <w:rFonts w:cs="Times New Roman"/>
          <w:szCs w:val="24"/>
        </w:rPr>
        <w:t xml:space="preserve"> </w:t>
      </w:r>
      <w:r w:rsidR="00410068" w:rsidRPr="00E96D8A">
        <w:rPr>
          <w:rFonts w:cs="Times New Roman"/>
          <w:szCs w:val="24"/>
        </w:rPr>
        <w:t>Così sarà per Gesù</w:t>
      </w:r>
      <w:r w:rsidR="00356262" w:rsidRPr="00E96D8A">
        <w:rPr>
          <w:rFonts w:cs="Times New Roman"/>
          <w:szCs w:val="24"/>
        </w:rPr>
        <w:t xml:space="preserve"> di Nazareth,</w:t>
      </w:r>
      <w:r w:rsidR="00410068" w:rsidRPr="00E96D8A">
        <w:rPr>
          <w:rFonts w:cs="Times New Roman"/>
          <w:szCs w:val="24"/>
        </w:rPr>
        <w:t xml:space="preserve"> che in Lc 9,51 è detto che </w:t>
      </w:r>
      <w:r w:rsidR="00A75A5D" w:rsidRPr="00E96D8A">
        <w:rPr>
          <w:rFonts w:cs="Times New Roman"/>
          <w:szCs w:val="24"/>
        </w:rPr>
        <w:t>«</w:t>
      </w:r>
      <w:r w:rsidR="00410068" w:rsidRPr="00E96D8A">
        <w:rPr>
          <w:rFonts w:cs="Times New Roman"/>
          <w:szCs w:val="24"/>
        </w:rPr>
        <w:t>fece il viso duro e si incamminò decisamente verso Gerusalemme</w:t>
      </w:r>
      <w:r w:rsidR="00A75A5D" w:rsidRPr="00E96D8A">
        <w:rPr>
          <w:rFonts w:cs="Times New Roman"/>
          <w:szCs w:val="24"/>
        </w:rPr>
        <w:t>»</w:t>
      </w:r>
      <w:r>
        <w:rPr>
          <w:rFonts w:cs="Times New Roman"/>
          <w:szCs w:val="24"/>
        </w:rPr>
        <w:t>, nonostante l’ospitalità che gli fu negata in un villaggio di Samaria</w:t>
      </w:r>
      <w:r w:rsidR="00410068" w:rsidRPr="00E96D8A">
        <w:rPr>
          <w:rFonts w:cs="Times New Roman"/>
          <w:szCs w:val="24"/>
        </w:rPr>
        <w:t>.</w:t>
      </w:r>
      <w:r w:rsidR="00A75A5D" w:rsidRPr="00E96D8A">
        <w:rPr>
          <w:rFonts w:cs="Times New Roman"/>
          <w:szCs w:val="24"/>
        </w:rPr>
        <w:t xml:space="preserve"> </w:t>
      </w:r>
      <w:r w:rsidR="007F765B" w:rsidRPr="00E96D8A">
        <w:rPr>
          <w:rFonts w:cs="Times New Roman"/>
          <w:szCs w:val="24"/>
        </w:rPr>
        <w:t>Il Servo non rimane svergognato</w:t>
      </w:r>
      <w:r>
        <w:rPr>
          <w:rFonts w:cs="Times New Roman"/>
          <w:szCs w:val="24"/>
        </w:rPr>
        <w:t>,</w:t>
      </w:r>
      <w:r w:rsidR="007F765B" w:rsidRPr="00E96D8A">
        <w:rPr>
          <w:rFonts w:cs="Times New Roman"/>
          <w:szCs w:val="24"/>
        </w:rPr>
        <w:t xml:space="preserve"> non arrossisce perché </w:t>
      </w:r>
      <w:r w:rsidR="00356262" w:rsidRPr="00E96D8A">
        <w:rPr>
          <w:rFonts w:cs="Times New Roman"/>
          <w:szCs w:val="24"/>
        </w:rPr>
        <w:t>è certo</w:t>
      </w:r>
      <w:r w:rsidR="007F765B" w:rsidRPr="00E96D8A">
        <w:rPr>
          <w:rFonts w:cs="Times New Roman"/>
          <w:szCs w:val="24"/>
        </w:rPr>
        <w:t xml:space="preserve"> che Dio è con lui; sa </w:t>
      </w:r>
      <w:r w:rsidR="004D568F" w:rsidRPr="00E96D8A">
        <w:rPr>
          <w:rFonts w:cs="Times New Roman"/>
          <w:szCs w:val="24"/>
        </w:rPr>
        <w:t>in</w:t>
      </w:r>
      <w:r w:rsidR="007F765B" w:rsidRPr="00E96D8A">
        <w:rPr>
          <w:rFonts w:cs="Times New Roman"/>
          <w:szCs w:val="24"/>
        </w:rPr>
        <w:t xml:space="preserve"> chi ha </w:t>
      </w:r>
      <w:r w:rsidR="00A75A5D" w:rsidRPr="00E96D8A">
        <w:rPr>
          <w:rFonts w:cs="Times New Roman"/>
          <w:szCs w:val="24"/>
        </w:rPr>
        <w:t>ripos</w:t>
      </w:r>
      <w:r w:rsidR="007F765B" w:rsidRPr="00E96D8A">
        <w:rPr>
          <w:rFonts w:cs="Times New Roman"/>
          <w:szCs w:val="24"/>
        </w:rPr>
        <w:t xml:space="preserve">to </w:t>
      </w:r>
      <w:r w:rsidR="00A75A5D" w:rsidRPr="00E96D8A">
        <w:rPr>
          <w:rFonts w:cs="Times New Roman"/>
          <w:szCs w:val="24"/>
        </w:rPr>
        <w:t xml:space="preserve">e fondato </w:t>
      </w:r>
      <w:r w:rsidR="007F765B" w:rsidRPr="00E96D8A">
        <w:rPr>
          <w:rFonts w:cs="Times New Roman"/>
          <w:szCs w:val="24"/>
        </w:rPr>
        <w:t xml:space="preserve">la sua speranza (cfr. </w:t>
      </w:r>
      <w:proofErr w:type="spellStart"/>
      <w:r w:rsidR="007F765B" w:rsidRPr="00E96D8A">
        <w:rPr>
          <w:rFonts w:cs="Times New Roman"/>
          <w:szCs w:val="24"/>
        </w:rPr>
        <w:t>Rm</w:t>
      </w:r>
      <w:proofErr w:type="spellEnd"/>
      <w:r w:rsidR="007F765B" w:rsidRPr="00E96D8A">
        <w:rPr>
          <w:rFonts w:cs="Times New Roman"/>
          <w:szCs w:val="24"/>
        </w:rPr>
        <w:t xml:space="preserve"> 5,5; 8,32; </w:t>
      </w:r>
      <w:proofErr w:type="spellStart"/>
      <w:r w:rsidR="007F765B" w:rsidRPr="00E96D8A">
        <w:rPr>
          <w:rFonts w:cs="Times New Roman"/>
          <w:szCs w:val="24"/>
        </w:rPr>
        <w:t>Gv</w:t>
      </w:r>
      <w:proofErr w:type="spellEnd"/>
      <w:r w:rsidR="007F765B" w:rsidRPr="00E96D8A">
        <w:rPr>
          <w:rFonts w:cs="Times New Roman"/>
          <w:szCs w:val="24"/>
        </w:rPr>
        <w:t xml:space="preserve"> 8,46; 16,8-11).</w:t>
      </w:r>
      <w:r w:rsidR="004D568F" w:rsidRPr="00E96D8A">
        <w:rPr>
          <w:rFonts w:cs="Times New Roman"/>
          <w:szCs w:val="24"/>
        </w:rPr>
        <w:t xml:space="preserve"> </w:t>
      </w:r>
      <w:r>
        <w:rPr>
          <w:rFonts w:cs="Times New Roman"/>
          <w:szCs w:val="24"/>
        </w:rPr>
        <w:t>Il perseverare</w:t>
      </w:r>
      <w:r w:rsidR="004D568F" w:rsidRPr="00E96D8A">
        <w:rPr>
          <w:rFonts w:cs="Times New Roman"/>
          <w:szCs w:val="24"/>
        </w:rPr>
        <w:t xml:space="preserve"> del Servo al tempo della prova e della tribolazione</w:t>
      </w:r>
      <w:r>
        <w:rPr>
          <w:rFonts w:cs="Times New Roman"/>
          <w:szCs w:val="24"/>
        </w:rPr>
        <w:t>,</w:t>
      </w:r>
      <w:r w:rsidR="004D568F" w:rsidRPr="00E96D8A">
        <w:rPr>
          <w:rFonts w:cs="Times New Roman"/>
          <w:szCs w:val="24"/>
        </w:rPr>
        <w:t xml:space="preserve"> scaturite dall’ascolto sottomesso all’Unico, rappresenta la conferma inequivocabile dell’efficacia di una Parola che </w:t>
      </w:r>
      <w:r>
        <w:rPr>
          <w:rFonts w:cs="Times New Roman"/>
          <w:szCs w:val="24"/>
        </w:rPr>
        <w:t xml:space="preserve">egli </w:t>
      </w:r>
      <w:r w:rsidR="004D568F" w:rsidRPr="00E96D8A">
        <w:rPr>
          <w:rFonts w:cs="Times New Roman"/>
          <w:szCs w:val="24"/>
        </w:rPr>
        <w:t>ha fatta propria; se fosse altrimenti, il Servo avrebbe fondati motivi per rigettarla.</w:t>
      </w:r>
    </w:p>
    <w:p w14:paraId="60C99F0D" w14:textId="77777777" w:rsidR="00A75A5D" w:rsidRPr="00E96D8A" w:rsidRDefault="00A75A5D" w:rsidP="00CA3637">
      <w:pPr>
        <w:tabs>
          <w:tab w:val="left" w:pos="284"/>
          <w:tab w:val="left" w:pos="1418"/>
        </w:tabs>
        <w:ind w:firstLine="284"/>
        <w:jc w:val="both"/>
        <w:rPr>
          <w:rFonts w:cs="Times New Roman"/>
          <w:szCs w:val="24"/>
        </w:rPr>
      </w:pPr>
    </w:p>
    <w:p w14:paraId="1DF3B6B6" w14:textId="7F28ED46" w:rsidR="000D7807" w:rsidRPr="00E96D8A" w:rsidRDefault="000D7807" w:rsidP="000D7807">
      <w:pPr>
        <w:pStyle w:val="Paragrafoelenco"/>
        <w:numPr>
          <w:ilvl w:val="1"/>
          <w:numId w:val="11"/>
        </w:numPr>
        <w:tabs>
          <w:tab w:val="left" w:pos="284"/>
        </w:tabs>
        <w:jc w:val="both"/>
        <w:rPr>
          <w:rFonts w:cs="Times New Roman"/>
          <w:i/>
          <w:iCs/>
          <w:color w:val="1A1A1D"/>
          <w:szCs w:val="24"/>
        </w:rPr>
      </w:pPr>
      <w:r w:rsidRPr="00E96D8A">
        <w:rPr>
          <w:rFonts w:cs="Times New Roman"/>
          <w:i/>
          <w:iCs/>
          <w:color w:val="1A1A1D"/>
          <w:szCs w:val="24"/>
        </w:rPr>
        <w:t>Il profeta difeso davanti al giudizio del mondo (vv. 8-9)</w:t>
      </w:r>
    </w:p>
    <w:p w14:paraId="1470CFB6" w14:textId="77777777" w:rsidR="000D7807" w:rsidRPr="00E96D8A" w:rsidRDefault="000D7807" w:rsidP="00CA3637">
      <w:pPr>
        <w:tabs>
          <w:tab w:val="left" w:pos="284"/>
          <w:tab w:val="left" w:pos="1418"/>
        </w:tabs>
        <w:ind w:firstLine="284"/>
        <w:jc w:val="both"/>
        <w:rPr>
          <w:rFonts w:cs="Times New Roman"/>
          <w:szCs w:val="24"/>
        </w:rPr>
      </w:pPr>
    </w:p>
    <w:p w14:paraId="1ECA9ECE" w14:textId="77777777" w:rsidR="00F801F2" w:rsidRDefault="000D7807" w:rsidP="00CA3637">
      <w:pPr>
        <w:tabs>
          <w:tab w:val="left" w:pos="284"/>
          <w:tab w:val="left" w:pos="1418"/>
        </w:tabs>
        <w:ind w:firstLine="284"/>
        <w:jc w:val="both"/>
        <w:rPr>
          <w:rFonts w:cs="Times New Roman"/>
          <w:szCs w:val="24"/>
        </w:rPr>
      </w:pPr>
      <w:r w:rsidRPr="00E96D8A">
        <w:rPr>
          <w:rFonts w:cs="Times New Roman"/>
          <w:szCs w:val="24"/>
        </w:rPr>
        <w:t>U</w:t>
      </w:r>
      <w:r w:rsidR="0006230F" w:rsidRPr="00E96D8A">
        <w:rPr>
          <w:rFonts w:cs="Times New Roman"/>
          <w:szCs w:val="24"/>
        </w:rPr>
        <w:t xml:space="preserve">na nuova relazione di verità esprime il rapporto </w:t>
      </w:r>
      <w:r w:rsidR="00421851" w:rsidRPr="00E96D8A">
        <w:rPr>
          <w:rFonts w:cs="Times New Roman"/>
          <w:szCs w:val="24"/>
        </w:rPr>
        <w:t xml:space="preserve">senza ipocrisia del Servo </w:t>
      </w:r>
      <w:r w:rsidR="00671B22">
        <w:rPr>
          <w:rFonts w:cs="Times New Roman"/>
          <w:szCs w:val="24"/>
        </w:rPr>
        <w:t>davanti a</w:t>
      </w:r>
      <w:r w:rsidR="0006230F" w:rsidRPr="00E96D8A">
        <w:rPr>
          <w:rFonts w:cs="Times New Roman"/>
          <w:szCs w:val="24"/>
        </w:rPr>
        <w:t xml:space="preserve"> Dio. Non c’è accusatore</w:t>
      </w:r>
      <w:r w:rsidR="00671B22">
        <w:rPr>
          <w:rFonts w:cs="Times New Roman"/>
          <w:szCs w:val="24"/>
        </w:rPr>
        <w:t>, infatti,</w:t>
      </w:r>
      <w:r w:rsidR="0006230F" w:rsidRPr="00E96D8A">
        <w:rPr>
          <w:rFonts w:cs="Times New Roman"/>
          <w:szCs w:val="24"/>
        </w:rPr>
        <w:t xml:space="preserve"> che possa </w:t>
      </w:r>
      <w:r w:rsidR="00421851" w:rsidRPr="00E96D8A">
        <w:rPr>
          <w:rFonts w:cs="Times New Roman"/>
          <w:szCs w:val="24"/>
        </w:rPr>
        <w:t xml:space="preserve">imporre la sua sentenza di morte e </w:t>
      </w:r>
      <w:r w:rsidR="0006230F" w:rsidRPr="00E96D8A">
        <w:rPr>
          <w:rFonts w:cs="Times New Roman"/>
          <w:szCs w:val="24"/>
        </w:rPr>
        <w:t>prevalere</w:t>
      </w:r>
      <w:r w:rsidR="00671B22">
        <w:rPr>
          <w:rFonts w:cs="Times New Roman"/>
          <w:szCs w:val="24"/>
        </w:rPr>
        <w:t xml:space="preserve"> su di lui,</w:t>
      </w:r>
      <w:r w:rsidR="0006230F" w:rsidRPr="00E96D8A">
        <w:rPr>
          <w:rFonts w:cs="Times New Roman"/>
          <w:szCs w:val="24"/>
        </w:rPr>
        <w:t xml:space="preserve"> in quanto </w:t>
      </w:r>
      <w:r w:rsidR="00A75A5D" w:rsidRPr="00E96D8A">
        <w:rPr>
          <w:rFonts w:cs="Times New Roman"/>
          <w:color w:val="1A1A1D"/>
          <w:szCs w:val="24"/>
        </w:rPr>
        <w:t>YHWH</w:t>
      </w:r>
      <w:r w:rsidR="0006230F" w:rsidRPr="00E96D8A">
        <w:rPr>
          <w:rFonts w:cs="Times New Roman"/>
          <w:szCs w:val="24"/>
        </w:rPr>
        <w:t xml:space="preserve"> è il difensore del </w:t>
      </w:r>
      <w:r w:rsidR="00671B22">
        <w:rPr>
          <w:rFonts w:cs="Times New Roman"/>
          <w:szCs w:val="24"/>
        </w:rPr>
        <w:t xml:space="preserve">suo </w:t>
      </w:r>
      <w:r w:rsidR="0006230F" w:rsidRPr="00E96D8A">
        <w:rPr>
          <w:rFonts w:cs="Times New Roman"/>
          <w:szCs w:val="24"/>
        </w:rPr>
        <w:t>Servo.</w:t>
      </w:r>
      <w:r w:rsidR="0060234F" w:rsidRPr="00E96D8A">
        <w:rPr>
          <w:rFonts w:cs="Times New Roman"/>
          <w:szCs w:val="24"/>
        </w:rPr>
        <w:t xml:space="preserve"> L’immagine del giudizio in un tribunale affrettato, preoccupato solamente di reperire un colpevole sul quale addossare tutta la responsabilità dell’accaduto, pare costituisca lo sfondo </w:t>
      </w:r>
      <w:r w:rsidR="00F801F2">
        <w:rPr>
          <w:rFonts w:cs="Times New Roman"/>
          <w:szCs w:val="24"/>
        </w:rPr>
        <w:t>di</w:t>
      </w:r>
      <w:r w:rsidR="0060234F" w:rsidRPr="00E96D8A">
        <w:rPr>
          <w:rFonts w:cs="Times New Roman"/>
          <w:szCs w:val="24"/>
        </w:rPr>
        <w:t xml:space="preserve"> questa parte della confessione di fede del Servo. </w:t>
      </w:r>
      <w:r w:rsidR="00F801F2">
        <w:rPr>
          <w:rFonts w:cs="Times New Roman"/>
          <w:szCs w:val="24"/>
        </w:rPr>
        <w:t>P</w:t>
      </w:r>
      <w:r w:rsidR="00F801F2" w:rsidRPr="00E96D8A">
        <w:rPr>
          <w:rFonts w:cs="Times New Roman"/>
          <w:szCs w:val="24"/>
        </w:rPr>
        <w:t>e</w:t>
      </w:r>
      <w:r w:rsidR="00F801F2">
        <w:rPr>
          <w:rFonts w:cs="Times New Roman"/>
          <w:szCs w:val="24"/>
        </w:rPr>
        <w:t>r quanto</w:t>
      </w:r>
      <w:r w:rsidR="00F801F2" w:rsidRPr="00E96D8A">
        <w:rPr>
          <w:rFonts w:cs="Times New Roman"/>
          <w:szCs w:val="24"/>
        </w:rPr>
        <w:t xml:space="preserve"> sia pertinente o meno questo riferimento processuale nella </w:t>
      </w:r>
      <w:r w:rsidR="00F801F2">
        <w:rPr>
          <w:rFonts w:cs="Times New Roman"/>
          <w:szCs w:val="24"/>
        </w:rPr>
        <w:t xml:space="preserve">vicenda </w:t>
      </w:r>
      <w:r w:rsidR="00F801F2" w:rsidRPr="00E96D8A">
        <w:rPr>
          <w:rFonts w:cs="Times New Roman"/>
          <w:szCs w:val="24"/>
        </w:rPr>
        <w:t xml:space="preserve">del Servo, permane </w:t>
      </w:r>
      <w:r w:rsidR="00F801F2">
        <w:rPr>
          <w:rFonts w:cs="Times New Roman"/>
          <w:szCs w:val="24"/>
        </w:rPr>
        <w:t xml:space="preserve">comunque </w:t>
      </w:r>
      <w:r w:rsidR="00F801F2" w:rsidRPr="00E96D8A">
        <w:rPr>
          <w:rFonts w:cs="Times New Roman"/>
          <w:szCs w:val="24"/>
        </w:rPr>
        <w:t>il fatto che egli confida nella prossimità di Colui che lo assolve testimonia</w:t>
      </w:r>
      <w:r w:rsidR="00F801F2">
        <w:rPr>
          <w:rFonts w:cs="Times New Roman"/>
          <w:szCs w:val="24"/>
        </w:rPr>
        <w:t>ndo</w:t>
      </w:r>
      <w:r w:rsidR="00F801F2" w:rsidRPr="00E96D8A">
        <w:rPr>
          <w:rFonts w:cs="Times New Roman"/>
          <w:szCs w:val="24"/>
        </w:rPr>
        <w:t xml:space="preserve"> la libertà e l’amore con i quali ha svolto la missione affidatagli.</w:t>
      </w:r>
      <w:r w:rsidR="00F801F2">
        <w:rPr>
          <w:rFonts w:cs="Times New Roman"/>
          <w:szCs w:val="24"/>
        </w:rPr>
        <w:t xml:space="preserve"> </w:t>
      </w:r>
    </w:p>
    <w:p w14:paraId="062C0131" w14:textId="3BBB62D0" w:rsidR="0060234F" w:rsidRPr="00E96D8A" w:rsidRDefault="00F801F2" w:rsidP="00CA3637">
      <w:pPr>
        <w:tabs>
          <w:tab w:val="left" w:pos="284"/>
          <w:tab w:val="left" w:pos="1418"/>
        </w:tabs>
        <w:ind w:firstLine="284"/>
        <w:jc w:val="both"/>
        <w:rPr>
          <w:rFonts w:cs="Times New Roman"/>
          <w:szCs w:val="24"/>
        </w:rPr>
      </w:pPr>
      <w:r w:rsidRPr="00E96D8A">
        <w:rPr>
          <w:rFonts w:cs="Times New Roman"/>
          <w:szCs w:val="24"/>
        </w:rPr>
        <w:t>Il Servo non teme il confronto</w:t>
      </w:r>
      <w:r w:rsidR="0060234F" w:rsidRPr="00E96D8A">
        <w:rPr>
          <w:rFonts w:cs="Times New Roman"/>
          <w:szCs w:val="24"/>
        </w:rPr>
        <w:t xml:space="preserve">; non ha </w:t>
      </w:r>
      <w:r>
        <w:rPr>
          <w:rFonts w:cs="Times New Roman"/>
          <w:szCs w:val="24"/>
        </w:rPr>
        <w:t>paura</w:t>
      </w:r>
      <w:r w:rsidR="0060234F" w:rsidRPr="00E96D8A">
        <w:rPr>
          <w:rFonts w:cs="Times New Roman"/>
          <w:szCs w:val="24"/>
        </w:rPr>
        <w:t xml:space="preserve"> di ricostruire con ordine la verità non distorta dei fatti. Egli, da discepolo, non è prigioniero di un delirio gnostico che lo conduce ad affermare di possedere la conoscenza esclusiva della verità.</w:t>
      </w:r>
      <w:r w:rsidR="00822192" w:rsidRPr="00E96D8A">
        <w:rPr>
          <w:rFonts w:cs="Times New Roman"/>
          <w:szCs w:val="24"/>
        </w:rPr>
        <w:t xml:space="preserve"> Il Servo non si sottrae alla fatica della ricerca; espone se stesso al rischio del limite che caratterizza la sua umanità, ma senza rinunciare a permanere nell’orientamento alla Parola, della quale è servitore e testimone fedele.</w:t>
      </w:r>
    </w:p>
    <w:p w14:paraId="450758DD" w14:textId="027AC031" w:rsidR="0006230F" w:rsidRPr="00E96D8A" w:rsidRDefault="0006230F" w:rsidP="00CA3637">
      <w:pPr>
        <w:tabs>
          <w:tab w:val="left" w:pos="284"/>
          <w:tab w:val="left" w:pos="1418"/>
        </w:tabs>
        <w:ind w:firstLine="284"/>
        <w:jc w:val="both"/>
        <w:rPr>
          <w:rFonts w:cs="Times New Roman"/>
          <w:szCs w:val="24"/>
        </w:rPr>
      </w:pPr>
    </w:p>
    <w:p w14:paraId="75617983" w14:textId="3A87E603" w:rsidR="000D7807" w:rsidRPr="00E96D8A" w:rsidRDefault="000D7807" w:rsidP="000D7807">
      <w:pPr>
        <w:pStyle w:val="Paragrafoelenco"/>
        <w:numPr>
          <w:ilvl w:val="1"/>
          <w:numId w:val="11"/>
        </w:numPr>
        <w:tabs>
          <w:tab w:val="left" w:pos="284"/>
          <w:tab w:val="left" w:pos="1418"/>
        </w:tabs>
        <w:jc w:val="both"/>
        <w:rPr>
          <w:rFonts w:cs="Times New Roman"/>
          <w:i/>
          <w:iCs/>
          <w:szCs w:val="24"/>
        </w:rPr>
      </w:pPr>
      <w:r w:rsidRPr="00E96D8A">
        <w:rPr>
          <w:rFonts w:cs="Times New Roman"/>
          <w:i/>
          <w:iCs/>
          <w:szCs w:val="24"/>
        </w:rPr>
        <w:t>Valutazione teologica come appello al discernimento (vv. 10-11)</w:t>
      </w:r>
    </w:p>
    <w:p w14:paraId="33530C4E" w14:textId="34DB5066" w:rsidR="000D7807" w:rsidRPr="00E96D8A" w:rsidRDefault="000D7807" w:rsidP="00CA3637">
      <w:pPr>
        <w:tabs>
          <w:tab w:val="left" w:pos="284"/>
          <w:tab w:val="left" w:pos="1418"/>
        </w:tabs>
        <w:ind w:firstLine="284"/>
        <w:jc w:val="both"/>
        <w:rPr>
          <w:rFonts w:cs="Times New Roman"/>
          <w:szCs w:val="24"/>
        </w:rPr>
      </w:pPr>
    </w:p>
    <w:p w14:paraId="188422C0" w14:textId="77777777" w:rsidR="00F801F2" w:rsidRDefault="00822192" w:rsidP="00CA3637">
      <w:pPr>
        <w:tabs>
          <w:tab w:val="left" w:pos="284"/>
          <w:tab w:val="left" w:pos="1418"/>
        </w:tabs>
        <w:ind w:firstLine="284"/>
        <w:jc w:val="both"/>
        <w:rPr>
          <w:rFonts w:cs="Times New Roman"/>
          <w:szCs w:val="24"/>
        </w:rPr>
      </w:pPr>
      <w:r w:rsidRPr="00E96D8A">
        <w:rPr>
          <w:rFonts w:cs="Times New Roman"/>
          <w:szCs w:val="24"/>
        </w:rPr>
        <w:t xml:space="preserve">L’ultima sezione del testo profetico è riservata ad una vera e propria ermeneutica dei fatti espressa come invito incalzante alla necessità di un discernimento sapiente che la comunità deve mettere in atto. </w:t>
      </w:r>
      <w:r w:rsidR="00F801F2">
        <w:rPr>
          <w:rFonts w:cs="Times New Roman"/>
          <w:szCs w:val="24"/>
        </w:rPr>
        <w:t xml:space="preserve">I vv. 10-11 formano una profezia a sé stante, in una posizione indipendente da quanto precede. </w:t>
      </w:r>
    </w:p>
    <w:p w14:paraId="18212FB4" w14:textId="400770F4" w:rsidR="00243169" w:rsidRDefault="00822192" w:rsidP="00CA3637">
      <w:pPr>
        <w:tabs>
          <w:tab w:val="left" w:pos="284"/>
          <w:tab w:val="left" w:pos="1418"/>
        </w:tabs>
        <w:ind w:firstLine="284"/>
        <w:jc w:val="both"/>
        <w:rPr>
          <w:rFonts w:cs="Times New Roman"/>
          <w:szCs w:val="24"/>
        </w:rPr>
      </w:pPr>
      <w:r w:rsidRPr="00E96D8A">
        <w:rPr>
          <w:rFonts w:cs="Times New Roman"/>
          <w:szCs w:val="24"/>
        </w:rPr>
        <w:t xml:space="preserve">La confessione autobiografica del Servo </w:t>
      </w:r>
      <w:r w:rsidR="00F801F2">
        <w:rPr>
          <w:rFonts w:cs="Times New Roman"/>
          <w:szCs w:val="24"/>
        </w:rPr>
        <w:t>in prima persona, ora cede lo spazio a</w:t>
      </w:r>
      <w:r w:rsidRPr="00E96D8A">
        <w:rPr>
          <w:rFonts w:cs="Times New Roman"/>
          <w:szCs w:val="24"/>
        </w:rPr>
        <w:t>l vissuto</w:t>
      </w:r>
      <w:r w:rsidR="007D756F" w:rsidRPr="00E96D8A">
        <w:rPr>
          <w:rFonts w:cs="Times New Roman"/>
          <w:szCs w:val="24"/>
        </w:rPr>
        <w:t xml:space="preserve"> del</w:t>
      </w:r>
      <w:r w:rsidR="00F801F2">
        <w:rPr>
          <w:rFonts w:cs="Times New Roman"/>
          <w:szCs w:val="24"/>
        </w:rPr>
        <w:t>la comunità di Israele</w:t>
      </w:r>
      <w:r w:rsidR="007D756F" w:rsidRPr="00E96D8A">
        <w:rPr>
          <w:rFonts w:cs="Times New Roman"/>
          <w:szCs w:val="24"/>
        </w:rPr>
        <w:t xml:space="preserve"> chiamat</w:t>
      </w:r>
      <w:r w:rsidR="00F801F2">
        <w:rPr>
          <w:rFonts w:cs="Times New Roman"/>
          <w:szCs w:val="24"/>
        </w:rPr>
        <w:t>a</w:t>
      </w:r>
      <w:r w:rsidR="007D756F" w:rsidRPr="00E96D8A">
        <w:rPr>
          <w:rFonts w:cs="Times New Roman"/>
          <w:szCs w:val="24"/>
        </w:rPr>
        <w:t xml:space="preserve"> ad una </w:t>
      </w:r>
      <w:r w:rsidR="00F801F2">
        <w:rPr>
          <w:rFonts w:cs="Times New Roman"/>
          <w:szCs w:val="24"/>
        </w:rPr>
        <w:t>riflessione atten</w:t>
      </w:r>
      <w:r w:rsidR="00F801F2">
        <w:rPr>
          <w:rFonts w:cs="Times New Roman"/>
          <w:szCs w:val="24"/>
        </w:rPr>
        <w:lastRenderedPageBreak/>
        <w:t xml:space="preserve">ta e ad una </w:t>
      </w:r>
      <w:r w:rsidR="007D756F" w:rsidRPr="00E96D8A">
        <w:rPr>
          <w:rFonts w:cs="Times New Roman"/>
          <w:szCs w:val="24"/>
        </w:rPr>
        <w:t xml:space="preserve">scelta non più derogabile. </w:t>
      </w:r>
      <w:r w:rsidR="00F801F2">
        <w:rPr>
          <w:rFonts w:cs="Times New Roman"/>
          <w:szCs w:val="24"/>
        </w:rPr>
        <w:t xml:space="preserve">I timorati di Dio sono i primi destinatari di questo oracolo, chiamati a </w:t>
      </w:r>
      <w:r w:rsidR="00243169">
        <w:rPr>
          <w:rFonts w:cs="Times New Roman"/>
          <w:szCs w:val="24"/>
        </w:rPr>
        <w:t xml:space="preserve">rendere testimonianza della verità e della giustizia che scaturiscono dall’osservanza della Parola, alla quale il Servo richiama con insistenza. Contrapposti ai timorati di Dio stanno gli empi che preferiscono le tenebre del potere alla luce della verità, che rende manifesta la malvagità delle loro opere (cfr. </w:t>
      </w:r>
      <w:proofErr w:type="spellStart"/>
      <w:r w:rsidR="00243169">
        <w:rPr>
          <w:rFonts w:cs="Times New Roman"/>
          <w:szCs w:val="24"/>
        </w:rPr>
        <w:t>Gv</w:t>
      </w:r>
      <w:proofErr w:type="spellEnd"/>
      <w:r w:rsidR="00243169">
        <w:rPr>
          <w:rFonts w:cs="Times New Roman"/>
          <w:szCs w:val="24"/>
        </w:rPr>
        <w:t xml:space="preserve"> 3,20-21); costoro sperimenteranno su di sé il giudizio di Dio, attirando su di loro un fuoco divoratore. Costoro sono il riflesso sempre attuale di una generazione malvagia, segnata dalla durezza di cuore</w:t>
      </w:r>
      <w:r w:rsidR="003B5199">
        <w:rPr>
          <w:rFonts w:cs="Times New Roman"/>
          <w:szCs w:val="24"/>
        </w:rPr>
        <w:t xml:space="preserve"> e</w:t>
      </w:r>
      <w:r w:rsidR="00243169">
        <w:rPr>
          <w:rFonts w:cs="Times New Roman"/>
          <w:szCs w:val="24"/>
        </w:rPr>
        <w:t xml:space="preserve"> dalla disobbedienza, incapace di ascolto e conversione al Signore (cfr. Sal 94).</w:t>
      </w:r>
    </w:p>
    <w:p w14:paraId="5CA82C39" w14:textId="4EBDDED4" w:rsidR="00822192" w:rsidRPr="00E96D8A" w:rsidRDefault="007D756F" w:rsidP="00CA3637">
      <w:pPr>
        <w:tabs>
          <w:tab w:val="left" w:pos="284"/>
          <w:tab w:val="left" w:pos="1418"/>
        </w:tabs>
        <w:ind w:firstLine="284"/>
        <w:jc w:val="both"/>
        <w:rPr>
          <w:rFonts w:cs="Times New Roman"/>
          <w:szCs w:val="24"/>
        </w:rPr>
      </w:pPr>
      <w:r w:rsidRPr="00E96D8A">
        <w:rPr>
          <w:rFonts w:cs="Times New Roman"/>
          <w:szCs w:val="24"/>
        </w:rPr>
        <w:t xml:space="preserve">Come il Servo è stato formato alla scuola della Parola apprendendo l’arte della sottomissione all’Unico, così la comunità di Israele </w:t>
      </w:r>
      <w:r w:rsidR="003B5199">
        <w:rPr>
          <w:rFonts w:cs="Times New Roman"/>
          <w:szCs w:val="24"/>
        </w:rPr>
        <w:t>è chiamata a</w:t>
      </w:r>
      <w:r w:rsidRPr="00E96D8A">
        <w:rPr>
          <w:rFonts w:cs="Times New Roman"/>
          <w:szCs w:val="24"/>
        </w:rPr>
        <w:t xml:space="preserve"> ritornare alla sapienza dell’ascolto della Parola accogliendola come orientamento di vita per il suo cammino di fedeltà, se intende continuare ad abitare da ospite nella terra della benedizione, che il Signore aveva </w:t>
      </w:r>
      <w:r w:rsidR="003B5199">
        <w:rPr>
          <w:rFonts w:cs="Times New Roman"/>
          <w:szCs w:val="24"/>
        </w:rPr>
        <w:t xml:space="preserve">promesso e </w:t>
      </w:r>
      <w:r w:rsidRPr="00E96D8A">
        <w:rPr>
          <w:rFonts w:cs="Times New Roman"/>
          <w:szCs w:val="24"/>
        </w:rPr>
        <w:t>donato ai padri.</w:t>
      </w:r>
    </w:p>
    <w:p w14:paraId="7FF7389A" w14:textId="77777777" w:rsidR="000D7807" w:rsidRPr="00E96D8A" w:rsidRDefault="000D7807" w:rsidP="00CA3637">
      <w:pPr>
        <w:tabs>
          <w:tab w:val="left" w:pos="284"/>
          <w:tab w:val="left" w:pos="1418"/>
        </w:tabs>
        <w:ind w:firstLine="284"/>
        <w:jc w:val="both"/>
        <w:rPr>
          <w:rFonts w:cs="Times New Roman"/>
          <w:b/>
          <w:bCs/>
          <w:szCs w:val="24"/>
        </w:rPr>
      </w:pPr>
    </w:p>
    <w:p w14:paraId="45E8DFA4" w14:textId="4259895B" w:rsidR="0006230F" w:rsidRPr="00E96D8A" w:rsidRDefault="00A75A5D" w:rsidP="00CA3637">
      <w:pPr>
        <w:tabs>
          <w:tab w:val="left" w:pos="284"/>
          <w:tab w:val="left" w:pos="1418"/>
        </w:tabs>
        <w:ind w:firstLine="284"/>
        <w:jc w:val="both"/>
        <w:rPr>
          <w:rFonts w:cs="Times New Roman"/>
          <w:b/>
          <w:bCs/>
          <w:color w:val="1A1A1D"/>
          <w:szCs w:val="24"/>
        </w:rPr>
      </w:pPr>
      <w:r w:rsidRPr="00E96D8A">
        <w:rPr>
          <w:rFonts w:cs="Times New Roman"/>
          <w:b/>
          <w:bCs/>
          <w:szCs w:val="24"/>
        </w:rPr>
        <w:t>2. Per il discernimento</w:t>
      </w:r>
    </w:p>
    <w:p w14:paraId="11D869C0" w14:textId="77777777" w:rsidR="001E65CD" w:rsidRPr="00E96D8A" w:rsidRDefault="001E65CD" w:rsidP="00CA3637">
      <w:pPr>
        <w:tabs>
          <w:tab w:val="left" w:pos="284"/>
        </w:tabs>
        <w:ind w:firstLine="284"/>
        <w:jc w:val="both"/>
        <w:rPr>
          <w:rFonts w:cs="Times New Roman"/>
          <w:color w:val="1A1A1D"/>
          <w:szCs w:val="24"/>
        </w:rPr>
      </w:pPr>
    </w:p>
    <w:p w14:paraId="365DB60E" w14:textId="3A892AE9" w:rsidR="00191797" w:rsidRPr="00E96D8A" w:rsidRDefault="0006230F" w:rsidP="00CA3637">
      <w:pPr>
        <w:tabs>
          <w:tab w:val="left" w:pos="284"/>
        </w:tabs>
        <w:ind w:firstLine="284"/>
        <w:jc w:val="both"/>
        <w:rPr>
          <w:rFonts w:cs="Times New Roman"/>
          <w:color w:val="1A1A1D"/>
          <w:szCs w:val="24"/>
        </w:rPr>
      </w:pPr>
      <w:r w:rsidRPr="00E96D8A">
        <w:rPr>
          <w:rFonts w:cs="Times New Roman"/>
          <w:color w:val="1A1A1D"/>
          <w:szCs w:val="24"/>
        </w:rPr>
        <w:t>L</w:t>
      </w:r>
      <w:r w:rsidR="00A75A5D" w:rsidRPr="00E96D8A">
        <w:rPr>
          <w:rFonts w:cs="Times New Roman"/>
          <w:color w:val="1A1A1D"/>
          <w:szCs w:val="24"/>
        </w:rPr>
        <w:t>’</w:t>
      </w:r>
      <w:r w:rsidRPr="00E96D8A">
        <w:rPr>
          <w:rFonts w:cs="Times New Roman"/>
          <w:color w:val="1A1A1D"/>
          <w:szCs w:val="24"/>
        </w:rPr>
        <w:t>a</w:t>
      </w:r>
      <w:r w:rsidR="00A75A5D" w:rsidRPr="00E96D8A">
        <w:rPr>
          <w:rFonts w:cs="Times New Roman"/>
          <w:color w:val="1A1A1D"/>
          <w:szCs w:val="24"/>
        </w:rPr>
        <w:t>scolto</w:t>
      </w:r>
      <w:r w:rsidRPr="00E96D8A">
        <w:rPr>
          <w:rFonts w:cs="Times New Roman"/>
          <w:color w:val="1A1A1D"/>
          <w:szCs w:val="24"/>
        </w:rPr>
        <w:t xml:space="preserve"> del testo di </w:t>
      </w:r>
      <w:proofErr w:type="spellStart"/>
      <w:r w:rsidRPr="00E96D8A">
        <w:rPr>
          <w:rFonts w:cs="Times New Roman"/>
          <w:color w:val="1A1A1D"/>
          <w:szCs w:val="24"/>
        </w:rPr>
        <w:t>Is</w:t>
      </w:r>
      <w:proofErr w:type="spellEnd"/>
      <w:r w:rsidRPr="00E96D8A">
        <w:rPr>
          <w:rFonts w:cs="Times New Roman"/>
          <w:color w:val="1A1A1D"/>
          <w:szCs w:val="24"/>
        </w:rPr>
        <w:t xml:space="preserve"> 50,4-</w:t>
      </w:r>
      <w:r w:rsidR="007D756F" w:rsidRPr="00E96D8A">
        <w:rPr>
          <w:rFonts w:cs="Times New Roman"/>
          <w:color w:val="1A1A1D"/>
          <w:szCs w:val="24"/>
        </w:rPr>
        <w:t>11</w:t>
      </w:r>
      <w:r w:rsidRPr="00E96D8A">
        <w:rPr>
          <w:rFonts w:cs="Times New Roman"/>
          <w:color w:val="1A1A1D"/>
          <w:szCs w:val="24"/>
        </w:rPr>
        <w:t xml:space="preserve"> ci impegna a riflettere sul nostro atteggiamento </w:t>
      </w:r>
      <w:r w:rsidR="00EF2606" w:rsidRPr="00E96D8A">
        <w:rPr>
          <w:rFonts w:cs="Times New Roman"/>
          <w:color w:val="1A1A1D"/>
          <w:szCs w:val="24"/>
        </w:rPr>
        <w:t>nell’</w:t>
      </w:r>
      <w:r w:rsidRPr="00E96D8A">
        <w:rPr>
          <w:rFonts w:cs="Times New Roman"/>
          <w:iCs/>
          <w:color w:val="1A1A1D"/>
          <w:szCs w:val="24"/>
        </w:rPr>
        <w:t>ascolto della Parola</w:t>
      </w:r>
      <w:r w:rsidR="00EF2606" w:rsidRPr="00E96D8A">
        <w:rPr>
          <w:rFonts w:cs="Times New Roman"/>
          <w:iCs/>
          <w:color w:val="1A1A1D"/>
          <w:szCs w:val="24"/>
        </w:rPr>
        <w:t>,</w:t>
      </w:r>
      <w:r w:rsidRPr="00E96D8A">
        <w:rPr>
          <w:rFonts w:cs="Times New Roman"/>
          <w:color w:val="1A1A1D"/>
          <w:szCs w:val="24"/>
        </w:rPr>
        <w:t xml:space="preserve"> </w:t>
      </w:r>
      <w:r w:rsidR="00A75A5D" w:rsidRPr="00E96D8A">
        <w:rPr>
          <w:rFonts w:cs="Times New Roman"/>
          <w:color w:val="1A1A1D"/>
          <w:szCs w:val="24"/>
        </w:rPr>
        <w:t xml:space="preserve">nel ricominciare da essa </w:t>
      </w:r>
      <w:r w:rsidRPr="00E96D8A">
        <w:rPr>
          <w:rFonts w:cs="Times New Roman"/>
          <w:color w:val="1A1A1D"/>
          <w:szCs w:val="24"/>
        </w:rPr>
        <w:t xml:space="preserve">e </w:t>
      </w:r>
      <w:r w:rsidR="00EF2606" w:rsidRPr="00E96D8A">
        <w:rPr>
          <w:rFonts w:cs="Times New Roman"/>
          <w:color w:val="1A1A1D"/>
          <w:szCs w:val="24"/>
        </w:rPr>
        <w:t>in relazione a</w:t>
      </w:r>
      <w:r w:rsidRPr="00E96D8A">
        <w:rPr>
          <w:rFonts w:cs="Times New Roman"/>
          <w:color w:val="1A1A1D"/>
          <w:szCs w:val="24"/>
        </w:rPr>
        <w:t xml:space="preserve">l nostro </w:t>
      </w:r>
      <w:r w:rsidRPr="00E96D8A">
        <w:rPr>
          <w:rFonts w:cs="Times New Roman"/>
          <w:iCs/>
          <w:color w:val="1A1A1D"/>
          <w:szCs w:val="24"/>
        </w:rPr>
        <w:t>servizio nella Chiesa.</w:t>
      </w:r>
    </w:p>
    <w:p w14:paraId="4DE423A5" w14:textId="71969810" w:rsidR="0006230F" w:rsidRPr="00E96D8A" w:rsidRDefault="0006230F" w:rsidP="00CA3637">
      <w:pPr>
        <w:tabs>
          <w:tab w:val="left" w:pos="284"/>
        </w:tabs>
        <w:ind w:firstLine="284"/>
        <w:jc w:val="both"/>
        <w:rPr>
          <w:rFonts w:cs="Times New Roman"/>
          <w:color w:val="1A1A1D"/>
          <w:szCs w:val="24"/>
        </w:rPr>
      </w:pPr>
      <w:r w:rsidRPr="00E96D8A">
        <w:rPr>
          <w:rFonts w:cs="Times New Roman"/>
          <w:color w:val="1A1A1D"/>
          <w:szCs w:val="24"/>
        </w:rPr>
        <w:t>Per</w:t>
      </w:r>
      <w:r w:rsidR="007D756F" w:rsidRPr="00E96D8A">
        <w:rPr>
          <w:rFonts w:cs="Times New Roman"/>
          <w:color w:val="1A1A1D"/>
          <w:szCs w:val="24"/>
        </w:rPr>
        <w:t>ché l’ascolto sia senza ipocrisia</w:t>
      </w:r>
      <w:r w:rsidR="00A75A5D" w:rsidRPr="00E96D8A">
        <w:rPr>
          <w:rFonts w:cs="Times New Roman"/>
          <w:color w:val="1A1A1D"/>
          <w:szCs w:val="24"/>
        </w:rPr>
        <w:t>,</w:t>
      </w:r>
      <w:r w:rsidRPr="00E96D8A">
        <w:rPr>
          <w:rFonts w:cs="Times New Roman"/>
          <w:color w:val="1A1A1D"/>
          <w:szCs w:val="24"/>
        </w:rPr>
        <w:t xml:space="preserve"> anzitutto</w:t>
      </w:r>
      <w:r w:rsidR="00A75A5D" w:rsidRPr="00E96D8A">
        <w:rPr>
          <w:rFonts w:cs="Times New Roman"/>
          <w:color w:val="1A1A1D"/>
          <w:szCs w:val="24"/>
        </w:rPr>
        <w:t>,</w:t>
      </w:r>
      <w:r w:rsidRPr="00E96D8A">
        <w:rPr>
          <w:rFonts w:cs="Times New Roman"/>
          <w:color w:val="1A1A1D"/>
          <w:szCs w:val="24"/>
        </w:rPr>
        <w:t xml:space="preserve"> è necessario non opporre resistenza a</w:t>
      </w:r>
      <w:r w:rsidR="00A75A5D" w:rsidRPr="00E96D8A">
        <w:rPr>
          <w:rFonts w:cs="Times New Roman"/>
          <w:color w:val="1A1A1D"/>
          <w:szCs w:val="24"/>
        </w:rPr>
        <w:t>l</w:t>
      </w:r>
      <w:r w:rsidR="007D756F" w:rsidRPr="00E96D8A">
        <w:rPr>
          <w:rFonts w:cs="Times New Roman"/>
          <w:color w:val="1A1A1D"/>
          <w:szCs w:val="24"/>
        </w:rPr>
        <w:t>l’azione della Parola che</w:t>
      </w:r>
      <w:r w:rsidRPr="00E96D8A">
        <w:rPr>
          <w:rFonts w:cs="Times New Roman"/>
          <w:color w:val="1A1A1D"/>
          <w:szCs w:val="24"/>
        </w:rPr>
        <w:t xml:space="preserve"> </w:t>
      </w:r>
      <w:r w:rsidR="003B5199">
        <w:rPr>
          <w:rFonts w:cs="Times New Roman"/>
          <w:color w:val="1A1A1D"/>
          <w:szCs w:val="24"/>
        </w:rPr>
        <w:t>opera una foratura</w:t>
      </w:r>
      <w:r w:rsidRPr="00E96D8A">
        <w:rPr>
          <w:rFonts w:cs="Times New Roman"/>
          <w:color w:val="1A1A1D"/>
          <w:szCs w:val="24"/>
        </w:rPr>
        <w:t xml:space="preserve"> </w:t>
      </w:r>
      <w:r w:rsidR="003B5199">
        <w:rPr>
          <w:rFonts w:cs="Times New Roman"/>
          <w:color w:val="1A1A1D"/>
          <w:szCs w:val="24"/>
        </w:rPr>
        <w:t>del</w:t>
      </w:r>
      <w:r w:rsidRPr="00E96D8A">
        <w:rPr>
          <w:rFonts w:cs="Times New Roman"/>
          <w:color w:val="1A1A1D"/>
          <w:szCs w:val="24"/>
        </w:rPr>
        <w:t>l’orecchio</w:t>
      </w:r>
      <w:r w:rsidR="007D756F" w:rsidRPr="00E96D8A">
        <w:rPr>
          <w:rFonts w:cs="Times New Roman"/>
          <w:color w:val="1A1A1D"/>
          <w:szCs w:val="24"/>
        </w:rPr>
        <w:t xml:space="preserve"> del discepolo.</w:t>
      </w:r>
      <w:r w:rsidRPr="00E96D8A">
        <w:rPr>
          <w:rFonts w:cs="Times New Roman"/>
          <w:color w:val="1A1A1D"/>
          <w:szCs w:val="24"/>
        </w:rPr>
        <w:t xml:space="preserve"> </w:t>
      </w:r>
      <w:r w:rsidR="007D756F" w:rsidRPr="00E96D8A">
        <w:rPr>
          <w:rFonts w:cs="Times New Roman"/>
          <w:color w:val="1A1A1D"/>
          <w:szCs w:val="24"/>
        </w:rPr>
        <w:t>È</w:t>
      </w:r>
      <w:r w:rsidRPr="00E96D8A">
        <w:rPr>
          <w:rFonts w:cs="Times New Roman"/>
          <w:color w:val="1A1A1D"/>
          <w:szCs w:val="24"/>
        </w:rPr>
        <w:t xml:space="preserve"> necessario non tirarsi indietro, ma </w:t>
      </w:r>
      <w:r w:rsidR="00046EA8" w:rsidRPr="00E96D8A">
        <w:rPr>
          <w:rFonts w:cs="Times New Roman"/>
          <w:color w:val="1A1A1D"/>
          <w:szCs w:val="24"/>
        </w:rPr>
        <w:t>essere docili</w:t>
      </w:r>
      <w:r w:rsidRPr="00E96D8A">
        <w:rPr>
          <w:rFonts w:cs="Times New Roman"/>
          <w:color w:val="1A1A1D"/>
          <w:szCs w:val="24"/>
        </w:rPr>
        <w:t xml:space="preserve"> </w:t>
      </w:r>
      <w:r w:rsidR="007D756F" w:rsidRPr="00E96D8A">
        <w:rPr>
          <w:rFonts w:cs="Times New Roman"/>
          <w:color w:val="1A1A1D"/>
          <w:szCs w:val="24"/>
        </w:rPr>
        <w:t>s</w:t>
      </w:r>
      <w:r w:rsidRPr="00E96D8A">
        <w:rPr>
          <w:rFonts w:cs="Times New Roman"/>
          <w:color w:val="1A1A1D"/>
          <w:szCs w:val="24"/>
        </w:rPr>
        <w:t>ervi</w:t>
      </w:r>
      <w:r w:rsidR="00046EA8" w:rsidRPr="00E96D8A">
        <w:rPr>
          <w:rFonts w:cs="Times New Roman"/>
          <w:color w:val="1A1A1D"/>
          <w:szCs w:val="24"/>
        </w:rPr>
        <w:t>tori</w:t>
      </w:r>
      <w:r w:rsidRPr="00E96D8A">
        <w:rPr>
          <w:rFonts w:cs="Times New Roman"/>
          <w:color w:val="1A1A1D"/>
          <w:szCs w:val="24"/>
        </w:rPr>
        <w:t xml:space="preserve"> della Parola, </w:t>
      </w:r>
      <w:r w:rsidR="00EF2606" w:rsidRPr="00E96D8A">
        <w:rPr>
          <w:rFonts w:cs="Times New Roman"/>
          <w:color w:val="1A1A1D"/>
          <w:szCs w:val="24"/>
        </w:rPr>
        <w:t>sacramento della presenza de</w:t>
      </w:r>
      <w:r w:rsidRPr="00E96D8A">
        <w:rPr>
          <w:rFonts w:cs="Times New Roman"/>
          <w:color w:val="1A1A1D"/>
          <w:szCs w:val="24"/>
        </w:rPr>
        <w:t>l Signore</w:t>
      </w:r>
      <w:r w:rsidR="00EF2606" w:rsidRPr="00E96D8A">
        <w:rPr>
          <w:rFonts w:cs="Times New Roman"/>
          <w:color w:val="1A1A1D"/>
          <w:szCs w:val="24"/>
        </w:rPr>
        <w:t xml:space="preserve"> (cfr. </w:t>
      </w:r>
      <w:proofErr w:type="spellStart"/>
      <w:r w:rsidR="00EF2606" w:rsidRPr="00E96D8A">
        <w:rPr>
          <w:rFonts w:cs="Times New Roman"/>
          <w:i/>
          <w:iCs/>
          <w:color w:val="1A1A1D"/>
          <w:szCs w:val="24"/>
        </w:rPr>
        <w:t>Sacrosanctum</w:t>
      </w:r>
      <w:proofErr w:type="spellEnd"/>
      <w:r w:rsidR="00EF2606" w:rsidRPr="00E96D8A">
        <w:rPr>
          <w:rFonts w:cs="Times New Roman"/>
          <w:i/>
          <w:iCs/>
          <w:color w:val="1A1A1D"/>
          <w:szCs w:val="24"/>
        </w:rPr>
        <w:t xml:space="preserve"> </w:t>
      </w:r>
      <w:proofErr w:type="spellStart"/>
      <w:r w:rsidR="00EF2606" w:rsidRPr="00E96D8A">
        <w:rPr>
          <w:rFonts w:cs="Times New Roman"/>
          <w:i/>
          <w:iCs/>
          <w:color w:val="1A1A1D"/>
          <w:szCs w:val="24"/>
        </w:rPr>
        <w:t>concilium</w:t>
      </w:r>
      <w:proofErr w:type="spellEnd"/>
      <w:r w:rsidR="00EF2606" w:rsidRPr="00E96D8A">
        <w:rPr>
          <w:rFonts w:cs="Times New Roman"/>
          <w:i/>
          <w:iCs/>
          <w:color w:val="1A1A1D"/>
          <w:szCs w:val="24"/>
        </w:rPr>
        <w:t xml:space="preserve"> </w:t>
      </w:r>
      <w:r w:rsidR="00EF2606" w:rsidRPr="00E96D8A">
        <w:rPr>
          <w:rFonts w:cs="Times New Roman"/>
          <w:color w:val="1A1A1D"/>
          <w:szCs w:val="24"/>
        </w:rPr>
        <w:t xml:space="preserve">7; </w:t>
      </w:r>
      <w:r w:rsidR="00EF2606" w:rsidRPr="00E96D8A">
        <w:rPr>
          <w:rFonts w:cs="Times New Roman"/>
          <w:i/>
          <w:iCs/>
          <w:color w:val="1A1A1D"/>
          <w:szCs w:val="24"/>
        </w:rPr>
        <w:t>Dei</w:t>
      </w:r>
      <w:r w:rsidR="00EF2606" w:rsidRPr="00E96D8A">
        <w:rPr>
          <w:rFonts w:cs="Times New Roman"/>
          <w:color w:val="1A1A1D"/>
          <w:szCs w:val="24"/>
        </w:rPr>
        <w:t xml:space="preserve"> </w:t>
      </w:r>
      <w:proofErr w:type="spellStart"/>
      <w:r w:rsidR="00EF2606" w:rsidRPr="00E96D8A">
        <w:rPr>
          <w:rFonts w:cs="Times New Roman"/>
          <w:i/>
          <w:iCs/>
          <w:color w:val="1A1A1D"/>
          <w:szCs w:val="24"/>
        </w:rPr>
        <w:t>Verbum</w:t>
      </w:r>
      <w:proofErr w:type="spellEnd"/>
      <w:r w:rsidR="00EF2606" w:rsidRPr="00E96D8A">
        <w:rPr>
          <w:rFonts w:cs="Times New Roman"/>
          <w:i/>
          <w:iCs/>
          <w:color w:val="1A1A1D"/>
          <w:szCs w:val="24"/>
        </w:rPr>
        <w:t xml:space="preserve"> </w:t>
      </w:r>
      <w:r w:rsidR="00EF2606" w:rsidRPr="00E96D8A">
        <w:rPr>
          <w:rFonts w:cs="Times New Roman"/>
          <w:color w:val="1A1A1D"/>
          <w:szCs w:val="24"/>
        </w:rPr>
        <w:t>21)</w:t>
      </w:r>
      <w:r w:rsidRPr="00E96D8A">
        <w:rPr>
          <w:rFonts w:cs="Times New Roman"/>
          <w:color w:val="1A1A1D"/>
          <w:szCs w:val="24"/>
        </w:rPr>
        <w:t>.</w:t>
      </w:r>
      <w:r w:rsidR="00A75A5D" w:rsidRPr="00E96D8A">
        <w:rPr>
          <w:rFonts w:cs="Times New Roman"/>
          <w:color w:val="1A1A1D"/>
          <w:szCs w:val="24"/>
        </w:rPr>
        <w:t xml:space="preserve"> </w:t>
      </w:r>
      <w:r w:rsidRPr="00E96D8A">
        <w:rPr>
          <w:rFonts w:cs="Times New Roman"/>
          <w:color w:val="1A1A1D"/>
          <w:szCs w:val="24"/>
        </w:rPr>
        <w:t>Non dimentichiamo che il Servo è</w:t>
      </w:r>
      <w:r w:rsidR="00A75A5D" w:rsidRPr="00E96D8A">
        <w:rPr>
          <w:rFonts w:cs="Times New Roman"/>
          <w:color w:val="1A1A1D"/>
          <w:szCs w:val="24"/>
        </w:rPr>
        <w:t>, in primo luogo,</w:t>
      </w:r>
      <w:r w:rsidRPr="00E96D8A">
        <w:rPr>
          <w:rFonts w:cs="Times New Roman"/>
          <w:color w:val="1A1A1D"/>
          <w:szCs w:val="24"/>
        </w:rPr>
        <w:t xml:space="preserve"> un </w:t>
      </w:r>
      <w:r w:rsidRPr="00E96D8A">
        <w:rPr>
          <w:rFonts w:cs="Times New Roman"/>
          <w:i/>
          <w:iCs/>
          <w:color w:val="1A1A1D"/>
          <w:szCs w:val="24"/>
        </w:rPr>
        <w:t>‘</w:t>
      </w:r>
      <w:proofErr w:type="spellStart"/>
      <w:r w:rsidRPr="00E96D8A">
        <w:rPr>
          <w:rFonts w:cs="Times New Roman"/>
          <w:i/>
          <w:iCs/>
          <w:color w:val="1A1A1D"/>
          <w:szCs w:val="24"/>
        </w:rPr>
        <w:t>ebēd</w:t>
      </w:r>
      <w:proofErr w:type="spellEnd"/>
      <w:r w:rsidRPr="00E96D8A">
        <w:rPr>
          <w:rFonts w:cs="Times New Roman"/>
          <w:color w:val="1A1A1D"/>
          <w:szCs w:val="24"/>
        </w:rPr>
        <w:t xml:space="preserve">, uno schiavo </w:t>
      </w:r>
      <w:r w:rsidR="00EF2606" w:rsidRPr="00E96D8A">
        <w:rPr>
          <w:rFonts w:cs="Times New Roman"/>
          <w:color w:val="1A1A1D"/>
          <w:szCs w:val="24"/>
        </w:rPr>
        <w:t>sottomess</w:t>
      </w:r>
      <w:r w:rsidRPr="00E96D8A">
        <w:rPr>
          <w:rFonts w:cs="Times New Roman"/>
          <w:color w:val="1A1A1D"/>
          <w:szCs w:val="24"/>
        </w:rPr>
        <w:t>o alla Parola</w:t>
      </w:r>
      <w:r w:rsidR="00EF2606" w:rsidRPr="00E96D8A">
        <w:rPr>
          <w:rFonts w:cs="Times New Roman"/>
          <w:color w:val="1A1A1D"/>
          <w:szCs w:val="24"/>
        </w:rPr>
        <w:t>, ma nella obbedienza dettata dall’amore</w:t>
      </w:r>
      <w:r w:rsidRPr="00E96D8A">
        <w:rPr>
          <w:rFonts w:cs="Times New Roman"/>
          <w:color w:val="1A1A1D"/>
          <w:szCs w:val="24"/>
        </w:rPr>
        <w:t xml:space="preserve">. </w:t>
      </w:r>
      <w:r w:rsidR="00EF2606" w:rsidRPr="00E96D8A">
        <w:rPr>
          <w:rFonts w:cs="Times New Roman"/>
          <w:color w:val="1A1A1D"/>
          <w:szCs w:val="24"/>
        </w:rPr>
        <w:t>S</w:t>
      </w:r>
      <w:r w:rsidRPr="00E96D8A">
        <w:rPr>
          <w:rFonts w:cs="Times New Roman"/>
          <w:color w:val="1A1A1D"/>
          <w:szCs w:val="24"/>
        </w:rPr>
        <w:t xml:space="preserve">u questo </w:t>
      </w:r>
      <w:r w:rsidR="00EF2606" w:rsidRPr="00E96D8A">
        <w:rPr>
          <w:rFonts w:cs="Times New Roman"/>
          <w:color w:val="1A1A1D"/>
          <w:szCs w:val="24"/>
        </w:rPr>
        <w:t>versant</w:t>
      </w:r>
      <w:r w:rsidRPr="00E96D8A">
        <w:rPr>
          <w:rFonts w:cs="Times New Roman"/>
          <w:color w:val="1A1A1D"/>
          <w:szCs w:val="24"/>
        </w:rPr>
        <w:t>e si misura</w:t>
      </w:r>
      <w:r w:rsidR="00A75A5D" w:rsidRPr="00E96D8A">
        <w:rPr>
          <w:rFonts w:cs="Times New Roman"/>
          <w:color w:val="1A1A1D"/>
          <w:szCs w:val="24"/>
        </w:rPr>
        <w:t>no</w:t>
      </w:r>
      <w:r w:rsidRPr="00E96D8A">
        <w:rPr>
          <w:rFonts w:cs="Times New Roman"/>
          <w:color w:val="1A1A1D"/>
          <w:szCs w:val="24"/>
        </w:rPr>
        <w:t xml:space="preserve"> l’autentico ascolto</w:t>
      </w:r>
      <w:r w:rsidR="00A75A5D" w:rsidRPr="00E96D8A">
        <w:rPr>
          <w:rFonts w:cs="Times New Roman"/>
          <w:color w:val="1A1A1D"/>
          <w:szCs w:val="24"/>
        </w:rPr>
        <w:t xml:space="preserve"> e l’accoglienza</w:t>
      </w:r>
      <w:r w:rsidR="00170DAB" w:rsidRPr="00E96D8A">
        <w:rPr>
          <w:rFonts w:cs="Times New Roman"/>
          <w:color w:val="1A1A1D"/>
          <w:szCs w:val="24"/>
        </w:rPr>
        <w:t xml:space="preserve"> </w:t>
      </w:r>
      <w:r w:rsidR="00EF2606" w:rsidRPr="00E96D8A">
        <w:rPr>
          <w:rFonts w:cs="Times New Roman"/>
          <w:color w:val="1A1A1D"/>
          <w:szCs w:val="24"/>
        </w:rPr>
        <w:t xml:space="preserve">senza filtri </w:t>
      </w:r>
      <w:r w:rsidR="00170DAB" w:rsidRPr="00E96D8A">
        <w:rPr>
          <w:rFonts w:cs="Times New Roman"/>
          <w:color w:val="1A1A1D"/>
          <w:szCs w:val="24"/>
        </w:rPr>
        <w:t>della Parola</w:t>
      </w:r>
      <w:r w:rsidR="00A75A5D" w:rsidRPr="00E96D8A">
        <w:rPr>
          <w:rFonts w:cs="Times New Roman"/>
          <w:color w:val="1A1A1D"/>
          <w:szCs w:val="24"/>
        </w:rPr>
        <w:t xml:space="preserve"> nella vita del discepolo dell’Evangelo</w:t>
      </w:r>
      <w:r w:rsidR="00170DAB" w:rsidRPr="00E96D8A">
        <w:rPr>
          <w:rFonts w:cs="Times New Roman"/>
          <w:color w:val="1A1A1D"/>
          <w:szCs w:val="24"/>
        </w:rPr>
        <w:t>.</w:t>
      </w:r>
    </w:p>
    <w:p w14:paraId="3D775964" w14:textId="476C0571" w:rsidR="007F765B" w:rsidRPr="00E96D8A" w:rsidRDefault="00A75A5D" w:rsidP="00CA3637">
      <w:pPr>
        <w:tabs>
          <w:tab w:val="left" w:pos="284"/>
        </w:tabs>
        <w:ind w:firstLine="284"/>
        <w:jc w:val="both"/>
        <w:rPr>
          <w:rFonts w:cs="Times New Roman"/>
          <w:color w:val="1A1A1D"/>
          <w:szCs w:val="24"/>
        </w:rPr>
      </w:pPr>
      <w:r w:rsidRPr="00E96D8A">
        <w:rPr>
          <w:rFonts w:cs="Times New Roman"/>
          <w:color w:val="1A1A1D"/>
          <w:szCs w:val="24"/>
        </w:rPr>
        <w:t>È</w:t>
      </w:r>
      <w:r w:rsidR="007F765B" w:rsidRPr="00E96D8A">
        <w:rPr>
          <w:rFonts w:cs="Times New Roman"/>
          <w:color w:val="1A1A1D"/>
          <w:szCs w:val="24"/>
        </w:rPr>
        <w:t xml:space="preserve"> necessario</w:t>
      </w:r>
      <w:r w:rsidRPr="00E96D8A">
        <w:rPr>
          <w:rFonts w:cs="Times New Roman"/>
          <w:color w:val="1A1A1D"/>
          <w:szCs w:val="24"/>
        </w:rPr>
        <w:t>, in secondo luogo,</w:t>
      </w:r>
      <w:r w:rsidR="007F765B" w:rsidRPr="00E96D8A">
        <w:rPr>
          <w:rFonts w:cs="Times New Roman"/>
          <w:color w:val="1A1A1D"/>
          <w:szCs w:val="24"/>
        </w:rPr>
        <w:t xml:space="preserve"> entrare in un </w:t>
      </w:r>
      <w:r w:rsidR="007F765B" w:rsidRPr="00E96D8A">
        <w:rPr>
          <w:rFonts w:cs="Times New Roman"/>
          <w:iCs/>
          <w:color w:val="1A1A1D"/>
          <w:szCs w:val="24"/>
        </w:rPr>
        <w:t>processo di iniziazione</w:t>
      </w:r>
      <w:r w:rsidR="007F765B" w:rsidRPr="00E96D8A">
        <w:rPr>
          <w:rFonts w:cs="Times New Roman"/>
          <w:color w:val="1A1A1D"/>
          <w:szCs w:val="24"/>
        </w:rPr>
        <w:t>, nel quale si impara ad essere discepoli e non maestri.</w:t>
      </w:r>
      <w:r w:rsidRPr="00E96D8A">
        <w:rPr>
          <w:rFonts w:cs="Times New Roman"/>
          <w:color w:val="1A1A1D"/>
          <w:szCs w:val="24"/>
        </w:rPr>
        <w:t xml:space="preserve"> </w:t>
      </w:r>
      <w:r w:rsidR="007F765B" w:rsidRPr="00E96D8A">
        <w:rPr>
          <w:rFonts w:cs="Times New Roman"/>
          <w:color w:val="1A1A1D"/>
          <w:szCs w:val="24"/>
        </w:rPr>
        <w:t xml:space="preserve">Questa scuola si chiama </w:t>
      </w:r>
      <w:r w:rsidR="00C634F0" w:rsidRPr="00E96D8A">
        <w:rPr>
          <w:rFonts w:cs="Times New Roman"/>
          <w:color w:val="1A1A1D"/>
          <w:szCs w:val="24"/>
        </w:rPr>
        <w:t>‘</w:t>
      </w:r>
      <w:r w:rsidR="00EF2606" w:rsidRPr="00E96D8A">
        <w:rPr>
          <w:rFonts w:cs="Times New Roman"/>
          <w:color w:val="1A1A1D"/>
          <w:szCs w:val="24"/>
        </w:rPr>
        <w:t xml:space="preserve">Parola della </w:t>
      </w:r>
      <w:r w:rsidR="00C634F0" w:rsidRPr="00E96D8A">
        <w:rPr>
          <w:rFonts w:cs="Times New Roman"/>
          <w:color w:val="1A1A1D"/>
          <w:szCs w:val="24"/>
        </w:rPr>
        <w:t>croce del Signore’</w:t>
      </w:r>
      <w:r w:rsidR="00EF2606" w:rsidRPr="00E96D8A">
        <w:rPr>
          <w:rFonts w:cs="Times New Roman"/>
          <w:color w:val="1A1A1D"/>
          <w:szCs w:val="24"/>
        </w:rPr>
        <w:t xml:space="preserve"> (cfr. 1Cor 1,18)</w:t>
      </w:r>
      <w:r w:rsidR="007F765B" w:rsidRPr="00E96D8A">
        <w:rPr>
          <w:rFonts w:cs="Times New Roman"/>
          <w:color w:val="1A1A1D"/>
          <w:szCs w:val="24"/>
        </w:rPr>
        <w:t xml:space="preserve">. Solo in questa dinamica la Parola può essere accolta </w:t>
      </w:r>
      <w:r w:rsidR="00C634F0" w:rsidRPr="00E96D8A">
        <w:rPr>
          <w:rFonts w:cs="Times New Roman"/>
          <w:color w:val="1A1A1D"/>
          <w:szCs w:val="24"/>
        </w:rPr>
        <w:t xml:space="preserve">oltre ogni superficialità, </w:t>
      </w:r>
      <w:r w:rsidR="00EF2606" w:rsidRPr="00E96D8A">
        <w:rPr>
          <w:rFonts w:cs="Times New Roman"/>
          <w:color w:val="1A1A1D"/>
          <w:szCs w:val="24"/>
        </w:rPr>
        <w:t>condizioni minimizzanti</w:t>
      </w:r>
      <w:r w:rsidR="00CC1D16" w:rsidRPr="00E96D8A">
        <w:rPr>
          <w:rFonts w:cs="Times New Roman"/>
          <w:color w:val="1A1A1D"/>
          <w:szCs w:val="24"/>
        </w:rPr>
        <w:t xml:space="preserve"> e </w:t>
      </w:r>
      <w:r w:rsidR="00C634F0" w:rsidRPr="00E96D8A">
        <w:rPr>
          <w:rFonts w:cs="Times New Roman"/>
          <w:color w:val="1A1A1D"/>
          <w:szCs w:val="24"/>
        </w:rPr>
        <w:t xml:space="preserve">ovvietà </w:t>
      </w:r>
      <w:r w:rsidR="00CC1D16" w:rsidRPr="00E96D8A">
        <w:rPr>
          <w:rFonts w:cs="Times New Roman"/>
          <w:color w:val="1A1A1D"/>
          <w:szCs w:val="24"/>
        </w:rPr>
        <w:t>ch</w:t>
      </w:r>
      <w:r w:rsidR="00C634F0" w:rsidRPr="00E96D8A">
        <w:rPr>
          <w:rFonts w:cs="Times New Roman"/>
          <w:color w:val="1A1A1D"/>
          <w:szCs w:val="24"/>
        </w:rPr>
        <w:t xml:space="preserve">e </w:t>
      </w:r>
      <w:r w:rsidR="00CC1D16" w:rsidRPr="00E96D8A">
        <w:rPr>
          <w:rFonts w:cs="Times New Roman"/>
          <w:color w:val="1A1A1D"/>
          <w:szCs w:val="24"/>
        </w:rPr>
        <w:t xml:space="preserve">la </w:t>
      </w:r>
      <w:r w:rsidR="00C634F0" w:rsidRPr="00E96D8A">
        <w:rPr>
          <w:rFonts w:cs="Times New Roman"/>
          <w:color w:val="1A1A1D"/>
          <w:szCs w:val="24"/>
        </w:rPr>
        <w:t>parali</w:t>
      </w:r>
      <w:r w:rsidR="00CC1D16" w:rsidRPr="00E96D8A">
        <w:rPr>
          <w:rFonts w:cs="Times New Roman"/>
          <w:color w:val="1A1A1D"/>
          <w:szCs w:val="24"/>
        </w:rPr>
        <w:t>zzano</w:t>
      </w:r>
      <w:r w:rsidR="00C634F0" w:rsidRPr="00E96D8A">
        <w:rPr>
          <w:rFonts w:cs="Times New Roman"/>
          <w:color w:val="1A1A1D"/>
          <w:szCs w:val="24"/>
        </w:rPr>
        <w:t xml:space="preserve"> rid</w:t>
      </w:r>
      <w:r w:rsidR="00CC1D16" w:rsidRPr="00E96D8A">
        <w:rPr>
          <w:rFonts w:cs="Times New Roman"/>
          <w:color w:val="1A1A1D"/>
          <w:szCs w:val="24"/>
        </w:rPr>
        <w:t>ucendola</w:t>
      </w:r>
      <w:r w:rsidR="00C634F0" w:rsidRPr="00E96D8A">
        <w:rPr>
          <w:rFonts w:cs="Times New Roman"/>
          <w:color w:val="1A1A1D"/>
          <w:szCs w:val="24"/>
        </w:rPr>
        <w:t xml:space="preserve"> </w:t>
      </w:r>
      <w:r w:rsidR="00CC1D16" w:rsidRPr="00E96D8A">
        <w:rPr>
          <w:rFonts w:cs="Times New Roman"/>
          <w:color w:val="1A1A1D"/>
          <w:szCs w:val="24"/>
        </w:rPr>
        <w:t>esclusivamente</w:t>
      </w:r>
      <w:r w:rsidR="003B5199">
        <w:rPr>
          <w:rFonts w:cs="Times New Roman"/>
          <w:color w:val="1A1A1D"/>
          <w:szCs w:val="24"/>
        </w:rPr>
        <w:t xml:space="preserve"> a essere</w:t>
      </w:r>
      <w:r w:rsidR="00CC1D16" w:rsidRPr="00E96D8A">
        <w:rPr>
          <w:rFonts w:cs="Times New Roman"/>
          <w:color w:val="1A1A1D"/>
          <w:szCs w:val="24"/>
        </w:rPr>
        <w:t xml:space="preserve"> </w:t>
      </w:r>
      <w:r w:rsidR="003B5199">
        <w:rPr>
          <w:rFonts w:cs="Times New Roman"/>
          <w:color w:val="1A1A1D"/>
          <w:szCs w:val="24"/>
        </w:rPr>
        <w:t>un</w:t>
      </w:r>
      <w:r w:rsidR="00C634F0" w:rsidRPr="00E96D8A">
        <w:rPr>
          <w:rFonts w:cs="Times New Roman"/>
          <w:color w:val="1A1A1D"/>
          <w:szCs w:val="24"/>
        </w:rPr>
        <w:t xml:space="preserve"> testo </w:t>
      </w:r>
      <w:r w:rsidR="003B5199">
        <w:rPr>
          <w:rFonts w:cs="Times New Roman"/>
          <w:color w:val="1A1A1D"/>
          <w:szCs w:val="24"/>
        </w:rPr>
        <w:t xml:space="preserve">letterario </w:t>
      </w:r>
      <w:r w:rsidR="00C634F0" w:rsidRPr="00E96D8A">
        <w:rPr>
          <w:rFonts w:cs="Times New Roman"/>
          <w:color w:val="1A1A1D"/>
          <w:szCs w:val="24"/>
        </w:rPr>
        <w:t>fissato in uno scritto</w:t>
      </w:r>
      <w:r w:rsidR="007F765B" w:rsidRPr="00E96D8A">
        <w:rPr>
          <w:rFonts w:cs="Times New Roman"/>
          <w:color w:val="1A1A1D"/>
          <w:szCs w:val="24"/>
        </w:rPr>
        <w:t>.</w:t>
      </w:r>
      <w:r w:rsidR="003B5199">
        <w:rPr>
          <w:rFonts w:cs="Times New Roman"/>
          <w:color w:val="1A1A1D"/>
          <w:szCs w:val="24"/>
        </w:rPr>
        <w:t xml:space="preserve"> Nella Scrittura è necessario discernere il Signore della Parola.</w:t>
      </w:r>
    </w:p>
    <w:p w14:paraId="5B6F4D07" w14:textId="06659907" w:rsidR="007F765B" w:rsidRPr="00E96D8A" w:rsidRDefault="00C634F0" w:rsidP="00CA3637">
      <w:pPr>
        <w:tabs>
          <w:tab w:val="left" w:pos="284"/>
        </w:tabs>
        <w:ind w:firstLine="284"/>
        <w:jc w:val="both"/>
        <w:rPr>
          <w:rFonts w:cs="Times New Roman"/>
          <w:color w:val="1A1A1D"/>
          <w:szCs w:val="24"/>
        </w:rPr>
      </w:pPr>
      <w:r w:rsidRPr="00E96D8A">
        <w:rPr>
          <w:rFonts w:cs="Times New Roman"/>
          <w:color w:val="1A1A1D"/>
          <w:szCs w:val="24"/>
        </w:rPr>
        <w:t>Nondimeno, in terzo luogo, è</w:t>
      </w:r>
      <w:r w:rsidR="007F765B" w:rsidRPr="00E96D8A">
        <w:rPr>
          <w:rFonts w:cs="Times New Roman"/>
          <w:color w:val="1A1A1D"/>
          <w:szCs w:val="24"/>
        </w:rPr>
        <w:t xml:space="preserve"> necessario </w:t>
      </w:r>
      <w:r w:rsidR="00CC1D16" w:rsidRPr="00E96D8A">
        <w:rPr>
          <w:rFonts w:cs="Times New Roman"/>
          <w:color w:val="1A1A1D"/>
          <w:szCs w:val="24"/>
        </w:rPr>
        <w:t>a</w:t>
      </w:r>
      <w:r w:rsidR="007F765B" w:rsidRPr="00E96D8A">
        <w:rPr>
          <w:rFonts w:cs="Times New Roman"/>
          <w:color w:val="1A1A1D"/>
          <w:szCs w:val="24"/>
        </w:rPr>
        <w:t xml:space="preserve">vere un </w:t>
      </w:r>
      <w:r w:rsidR="007F765B" w:rsidRPr="00E96D8A">
        <w:rPr>
          <w:rFonts w:cs="Times New Roman"/>
          <w:iCs/>
          <w:color w:val="1A1A1D"/>
          <w:szCs w:val="24"/>
        </w:rPr>
        <w:t>cuore c</w:t>
      </w:r>
      <w:r w:rsidR="00CC1D16" w:rsidRPr="00E96D8A">
        <w:rPr>
          <w:rFonts w:cs="Times New Roman"/>
          <w:iCs/>
          <w:color w:val="1A1A1D"/>
          <w:szCs w:val="24"/>
        </w:rPr>
        <w:t>apac</w:t>
      </w:r>
      <w:r w:rsidR="007F765B" w:rsidRPr="00E96D8A">
        <w:rPr>
          <w:rFonts w:cs="Times New Roman"/>
          <w:iCs/>
          <w:color w:val="1A1A1D"/>
          <w:szCs w:val="24"/>
        </w:rPr>
        <w:t xml:space="preserve">e </w:t>
      </w:r>
      <w:r w:rsidR="00CC1D16" w:rsidRPr="00E96D8A">
        <w:rPr>
          <w:rFonts w:cs="Times New Roman"/>
          <w:iCs/>
          <w:color w:val="1A1A1D"/>
          <w:szCs w:val="24"/>
        </w:rPr>
        <w:t xml:space="preserve">di </w:t>
      </w:r>
      <w:r w:rsidR="007F765B" w:rsidRPr="00E96D8A">
        <w:rPr>
          <w:rFonts w:cs="Times New Roman"/>
          <w:iCs/>
          <w:color w:val="1A1A1D"/>
          <w:szCs w:val="24"/>
        </w:rPr>
        <w:t>ascolt</w:t>
      </w:r>
      <w:r w:rsidR="00CC1D16" w:rsidRPr="00E96D8A">
        <w:rPr>
          <w:rFonts w:cs="Times New Roman"/>
          <w:iCs/>
          <w:color w:val="1A1A1D"/>
          <w:szCs w:val="24"/>
        </w:rPr>
        <w:t>o</w:t>
      </w:r>
      <w:r w:rsidR="007F765B" w:rsidRPr="00E96D8A">
        <w:rPr>
          <w:rFonts w:cs="Times New Roman"/>
          <w:color w:val="1A1A1D"/>
          <w:szCs w:val="24"/>
        </w:rPr>
        <w:t>, contrapposto al cuore indurito</w:t>
      </w:r>
      <w:r w:rsidR="003B5199">
        <w:rPr>
          <w:rFonts w:cs="Times New Roman"/>
          <w:color w:val="1A1A1D"/>
          <w:szCs w:val="24"/>
        </w:rPr>
        <w:t>,</w:t>
      </w:r>
      <w:r w:rsidR="007F765B" w:rsidRPr="00E96D8A">
        <w:rPr>
          <w:rFonts w:cs="Times New Roman"/>
          <w:color w:val="1A1A1D"/>
          <w:szCs w:val="24"/>
        </w:rPr>
        <w:t xml:space="preserve"> che sceglie la </w:t>
      </w:r>
      <w:r w:rsidR="003B5199">
        <w:rPr>
          <w:rFonts w:cs="Times New Roman"/>
          <w:color w:val="1A1A1D"/>
          <w:szCs w:val="24"/>
        </w:rPr>
        <w:t>rivolta, la disobbedienza</w:t>
      </w:r>
      <w:r w:rsidR="007F765B" w:rsidRPr="00E96D8A">
        <w:rPr>
          <w:rFonts w:cs="Times New Roman"/>
          <w:color w:val="1A1A1D"/>
          <w:szCs w:val="24"/>
        </w:rPr>
        <w:t xml:space="preserve"> e il non senso (</w:t>
      </w:r>
      <w:r w:rsidRPr="00E96D8A">
        <w:rPr>
          <w:rFonts w:cs="Times New Roman"/>
          <w:color w:val="1A1A1D"/>
          <w:szCs w:val="24"/>
        </w:rPr>
        <w:t xml:space="preserve">cfr. </w:t>
      </w:r>
      <w:r w:rsidR="007F765B" w:rsidRPr="00E96D8A">
        <w:rPr>
          <w:rFonts w:cs="Times New Roman"/>
          <w:color w:val="1A1A1D"/>
          <w:szCs w:val="24"/>
        </w:rPr>
        <w:t>Sal 94,8</w:t>
      </w:r>
      <w:r w:rsidRPr="00E96D8A">
        <w:rPr>
          <w:rFonts w:cs="Times New Roman"/>
          <w:color w:val="1A1A1D"/>
          <w:szCs w:val="24"/>
        </w:rPr>
        <w:t xml:space="preserve">;  </w:t>
      </w:r>
      <w:r w:rsidR="007F765B" w:rsidRPr="00E96D8A">
        <w:rPr>
          <w:rFonts w:cs="Times New Roman"/>
          <w:color w:val="1A1A1D"/>
          <w:szCs w:val="24"/>
        </w:rPr>
        <w:t>Dt 6, 4-9).</w:t>
      </w:r>
      <w:r w:rsidRPr="00E96D8A">
        <w:rPr>
          <w:rFonts w:cs="Times New Roman"/>
          <w:color w:val="1A1A1D"/>
          <w:szCs w:val="24"/>
        </w:rPr>
        <w:t xml:space="preserve"> </w:t>
      </w:r>
      <w:r w:rsidR="007F765B" w:rsidRPr="00E96D8A">
        <w:rPr>
          <w:rFonts w:cs="Times New Roman"/>
          <w:color w:val="1A1A1D"/>
          <w:szCs w:val="24"/>
        </w:rPr>
        <w:t xml:space="preserve">Un cuore </w:t>
      </w:r>
      <w:r w:rsidR="003B5199">
        <w:rPr>
          <w:rFonts w:cs="Times New Roman"/>
          <w:color w:val="1A1A1D"/>
          <w:szCs w:val="24"/>
        </w:rPr>
        <w:t>indurito</w:t>
      </w:r>
      <w:r w:rsidR="007F765B" w:rsidRPr="00E96D8A">
        <w:rPr>
          <w:rFonts w:cs="Times New Roman"/>
          <w:color w:val="1A1A1D"/>
          <w:szCs w:val="24"/>
        </w:rPr>
        <w:t xml:space="preserve"> </w:t>
      </w:r>
      <w:r w:rsidR="00CC1D16" w:rsidRPr="00E96D8A">
        <w:rPr>
          <w:rFonts w:cs="Times New Roman"/>
          <w:color w:val="1A1A1D"/>
          <w:szCs w:val="24"/>
        </w:rPr>
        <w:t>giudica</w:t>
      </w:r>
      <w:r w:rsidR="007F765B" w:rsidRPr="00E96D8A">
        <w:rPr>
          <w:rFonts w:cs="Times New Roman"/>
          <w:color w:val="1A1A1D"/>
          <w:szCs w:val="24"/>
        </w:rPr>
        <w:t xml:space="preserve"> sempre la Parola troppo difficile, impossibile da incarnare, non la ammette come vera</w:t>
      </w:r>
      <w:r w:rsidR="00CC1D16" w:rsidRPr="00E96D8A">
        <w:rPr>
          <w:rFonts w:cs="Times New Roman"/>
          <w:color w:val="1A1A1D"/>
          <w:szCs w:val="24"/>
        </w:rPr>
        <w:t>, giustificando in tal modo il rifiuto di un cammino di conversione</w:t>
      </w:r>
      <w:r w:rsidR="003B5199">
        <w:rPr>
          <w:rFonts w:cs="Times New Roman"/>
          <w:color w:val="1A1A1D"/>
          <w:szCs w:val="24"/>
        </w:rPr>
        <w:t xml:space="preserve"> e di ritorno al Signore</w:t>
      </w:r>
      <w:r w:rsidR="007F765B" w:rsidRPr="00E96D8A">
        <w:rPr>
          <w:rFonts w:cs="Times New Roman"/>
          <w:color w:val="1A1A1D"/>
          <w:szCs w:val="24"/>
        </w:rPr>
        <w:t xml:space="preserve"> (</w:t>
      </w:r>
      <w:r w:rsidRPr="00E96D8A">
        <w:rPr>
          <w:rFonts w:cs="Times New Roman"/>
          <w:color w:val="1A1A1D"/>
          <w:szCs w:val="24"/>
        </w:rPr>
        <w:t xml:space="preserve">cfr. </w:t>
      </w:r>
      <w:proofErr w:type="spellStart"/>
      <w:r w:rsidR="007F765B" w:rsidRPr="00E96D8A">
        <w:rPr>
          <w:rFonts w:cs="Times New Roman"/>
          <w:color w:val="1A1A1D"/>
          <w:szCs w:val="24"/>
        </w:rPr>
        <w:t>Gv</w:t>
      </w:r>
      <w:proofErr w:type="spellEnd"/>
      <w:r w:rsidR="007F765B" w:rsidRPr="00E96D8A">
        <w:rPr>
          <w:rFonts w:cs="Times New Roman"/>
          <w:color w:val="1A1A1D"/>
          <w:szCs w:val="24"/>
        </w:rPr>
        <w:t xml:space="preserve"> 6,60).</w:t>
      </w:r>
    </w:p>
    <w:p w14:paraId="67FBAA9C" w14:textId="11090BB0" w:rsidR="007F765B" w:rsidRPr="00E96D8A" w:rsidRDefault="00C634F0" w:rsidP="00CA3637">
      <w:pPr>
        <w:tabs>
          <w:tab w:val="left" w:pos="284"/>
        </w:tabs>
        <w:ind w:firstLine="284"/>
        <w:jc w:val="both"/>
        <w:rPr>
          <w:rFonts w:cs="Times New Roman"/>
          <w:color w:val="1A1A1D"/>
          <w:szCs w:val="24"/>
        </w:rPr>
      </w:pPr>
      <w:r w:rsidRPr="00E96D8A">
        <w:rPr>
          <w:rFonts w:cs="Times New Roman"/>
          <w:color w:val="1A1A1D"/>
          <w:szCs w:val="24"/>
        </w:rPr>
        <w:lastRenderedPageBreak/>
        <w:t>In quarto luogo, è</w:t>
      </w:r>
      <w:r w:rsidR="007F765B" w:rsidRPr="00E96D8A">
        <w:rPr>
          <w:rFonts w:cs="Times New Roman"/>
          <w:color w:val="1A1A1D"/>
          <w:szCs w:val="24"/>
        </w:rPr>
        <w:t xml:space="preserve"> necessario </w:t>
      </w:r>
      <w:r w:rsidR="007F765B" w:rsidRPr="00E96D8A">
        <w:rPr>
          <w:rFonts w:cs="Times New Roman"/>
          <w:iCs/>
          <w:color w:val="1A1A1D"/>
          <w:szCs w:val="24"/>
        </w:rPr>
        <w:t>invocare</w:t>
      </w:r>
      <w:r w:rsidR="00CC1D16" w:rsidRPr="00E96D8A">
        <w:rPr>
          <w:rFonts w:cs="Times New Roman"/>
          <w:iCs/>
          <w:color w:val="1A1A1D"/>
          <w:szCs w:val="24"/>
        </w:rPr>
        <w:t xml:space="preserve"> dal Padre</w:t>
      </w:r>
      <w:r w:rsidR="007F765B" w:rsidRPr="00E96D8A">
        <w:rPr>
          <w:rFonts w:cs="Times New Roman"/>
          <w:iCs/>
          <w:color w:val="1A1A1D"/>
          <w:szCs w:val="24"/>
        </w:rPr>
        <w:t xml:space="preserve"> il dono</w:t>
      </w:r>
      <w:r w:rsidR="00CC1D16" w:rsidRPr="00E96D8A">
        <w:rPr>
          <w:rFonts w:cs="Times New Roman"/>
          <w:iCs/>
          <w:color w:val="1A1A1D"/>
          <w:szCs w:val="24"/>
        </w:rPr>
        <w:t xml:space="preserve"> dello Spirito che introduce e guida all’arte dell’ascolto</w:t>
      </w:r>
      <w:r w:rsidR="007F765B" w:rsidRPr="00E96D8A">
        <w:rPr>
          <w:rFonts w:cs="Times New Roman"/>
          <w:color w:val="1A1A1D"/>
          <w:szCs w:val="24"/>
        </w:rPr>
        <w:t>.</w:t>
      </w:r>
      <w:r w:rsidRPr="00E96D8A">
        <w:rPr>
          <w:rFonts w:cs="Times New Roman"/>
          <w:color w:val="1A1A1D"/>
          <w:szCs w:val="24"/>
        </w:rPr>
        <w:t xml:space="preserve"> </w:t>
      </w:r>
      <w:r w:rsidR="007F765B" w:rsidRPr="00E96D8A">
        <w:rPr>
          <w:rFonts w:cs="Times New Roman"/>
          <w:color w:val="1A1A1D"/>
          <w:szCs w:val="24"/>
        </w:rPr>
        <w:t>Spesso n</w:t>
      </w:r>
      <w:r w:rsidR="003B5199">
        <w:rPr>
          <w:rFonts w:cs="Times New Roman"/>
          <w:color w:val="1A1A1D"/>
          <w:szCs w:val="24"/>
        </w:rPr>
        <w:t xml:space="preserve">el libro del </w:t>
      </w:r>
      <w:r w:rsidR="007F765B" w:rsidRPr="00E96D8A">
        <w:rPr>
          <w:rFonts w:cs="Times New Roman"/>
          <w:color w:val="1A1A1D"/>
          <w:szCs w:val="24"/>
        </w:rPr>
        <w:t>D</w:t>
      </w:r>
      <w:r w:rsidR="003B5199">
        <w:rPr>
          <w:rFonts w:cs="Times New Roman"/>
          <w:color w:val="1A1A1D"/>
          <w:szCs w:val="24"/>
        </w:rPr>
        <w:t>eu</w:t>
      </w:r>
      <w:r w:rsidR="007F765B" w:rsidRPr="00E96D8A">
        <w:rPr>
          <w:rFonts w:cs="Times New Roman"/>
          <w:color w:val="1A1A1D"/>
          <w:szCs w:val="24"/>
        </w:rPr>
        <w:t>t</w:t>
      </w:r>
      <w:r w:rsidR="003B5199">
        <w:rPr>
          <w:rFonts w:cs="Times New Roman"/>
          <w:color w:val="1A1A1D"/>
          <w:szCs w:val="24"/>
        </w:rPr>
        <w:t>eronomio</w:t>
      </w:r>
      <w:r w:rsidR="007F765B" w:rsidRPr="00E96D8A">
        <w:rPr>
          <w:rFonts w:cs="Times New Roman"/>
          <w:color w:val="1A1A1D"/>
          <w:szCs w:val="24"/>
        </w:rPr>
        <w:t xml:space="preserve"> ricorre l’ammonimento</w:t>
      </w:r>
      <w:r w:rsidR="00CC1D16" w:rsidRPr="00E96D8A">
        <w:rPr>
          <w:rFonts w:cs="Times New Roman"/>
          <w:color w:val="1A1A1D"/>
          <w:szCs w:val="24"/>
        </w:rPr>
        <w:t xml:space="preserve"> relativo alla vigilanza</w:t>
      </w:r>
      <w:r w:rsidR="00A54045" w:rsidRPr="00E96D8A">
        <w:rPr>
          <w:rFonts w:cs="Times New Roman"/>
          <w:color w:val="1A1A1D"/>
          <w:szCs w:val="24"/>
        </w:rPr>
        <w:t xml:space="preserve"> su se stessi per non cadere nell’oblio della Parola</w:t>
      </w:r>
      <w:r w:rsidR="007F765B" w:rsidRPr="00E96D8A">
        <w:rPr>
          <w:rFonts w:cs="Times New Roman"/>
          <w:color w:val="1A1A1D"/>
          <w:szCs w:val="24"/>
        </w:rPr>
        <w:t xml:space="preserve">: </w:t>
      </w:r>
      <w:r w:rsidRPr="00E96D8A">
        <w:rPr>
          <w:rFonts w:cs="Times New Roman"/>
          <w:color w:val="1A1A1D"/>
          <w:szCs w:val="24"/>
        </w:rPr>
        <w:t>«</w:t>
      </w:r>
      <w:r w:rsidR="007F765B" w:rsidRPr="00E96D8A">
        <w:rPr>
          <w:rFonts w:cs="Times New Roman"/>
          <w:color w:val="1A1A1D"/>
          <w:szCs w:val="24"/>
        </w:rPr>
        <w:t>Guardati dal dimenticare</w:t>
      </w:r>
      <w:r w:rsidRPr="00E96D8A">
        <w:rPr>
          <w:rFonts w:cs="Times New Roman"/>
          <w:color w:val="1A1A1D"/>
          <w:szCs w:val="24"/>
        </w:rPr>
        <w:t>»</w:t>
      </w:r>
      <w:r w:rsidR="007F765B" w:rsidRPr="00E96D8A">
        <w:rPr>
          <w:rFonts w:cs="Times New Roman"/>
          <w:color w:val="1A1A1D"/>
          <w:szCs w:val="24"/>
        </w:rPr>
        <w:t xml:space="preserve"> (Dt 8</w:t>
      </w:r>
      <w:r w:rsidRPr="00E96D8A">
        <w:rPr>
          <w:rFonts w:cs="Times New Roman"/>
          <w:color w:val="1A1A1D"/>
          <w:szCs w:val="24"/>
        </w:rPr>
        <w:t>,11.14.17</w:t>
      </w:r>
      <w:r w:rsidR="007F765B" w:rsidRPr="00E96D8A">
        <w:rPr>
          <w:rFonts w:cs="Times New Roman"/>
          <w:color w:val="1A1A1D"/>
          <w:szCs w:val="24"/>
        </w:rPr>
        <w:t xml:space="preserve">). La sapienza che Dio dona nell’ascolto conduce a conservare, meditare, rivolgendo </w:t>
      </w:r>
      <w:r w:rsidR="007F765B" w:rsidRPr="00E96D8A">
        <w:rPr>
          <w:rFonts w:cs="Times New Roman"/>
          <w:iCs/>
          <w:color w:val="1A1A1D"/>
          <w:szCs w:val="24"/>
        </w:rPr>
        <w:t>fin dal mattino</w:t>
      </w:r>
      <w:r w:rsidR="007F765B" w:rsidRPr="00E96D8A">
        <w:rPr>
          <w:rFonts w:cs="Times New Roman"/>
          <w:color w:val="1A1A1D"/>
          <w:szCs w:val="24"/>
        </w:rPr>
        <w:t xml:space="preserve"> il proprio cuore al Signore nella preghiera (</w:t>
      </w:r>
      <w:r w:rsidRPr="00E96D8A">
        <w:rPr>
          <w:rFonts w:cs="Times New Roman"/>
          <w:color w:val="1A1A1D"/>
          <w:szCs w:val="24"/>
        </w:rPr>
        <w:t xml:space="preserve">cfr. </w:t>
      </w:r>
      <w:r w:rsidR="007F765B" w:rsidRPr="00E96D8A">
        <w:rPr>
          <w:rFonts w:cs="Times New Roman"/>
          <w:color w:val="1A1A1D"/>
          <w:szCs w:val="24"/>
        </w:rPr>
        <w:t>1Sam 15,22</w:t>
      </w:r>
      <w:r w:rsidRPr="00E96D8A">
        <w:rPr>
          <w:rFonts w:cs="Times New Roman"/>
          <w:color w:val="1A1A1D"/>
          <w:szCs w:val="24"/>
        </w:rPr>
        <w:t>;</w:t>
      </w:r>
      <w:r w:rsidR="007F765B" w:rsidRPr="00E96D8A">
        <w:rPr>
          <w:rFonts w:cs="Times New Roman"/>
          <w:color w:val="1A1A1D"/>
          <w:szCs w:val="24"/>
        </w:rPr>
        <w:t xml:space="preserve"> </w:t>
      </w:r>
      <w:proofErr w:type="spellStart"/>
      <w:r w:rsidR="007F765B" w:rsidRPr="00E96D8A">
        <w:rPr>
          <w:rFonts w:cs="Times New Roman"/>
          <w:color w:val="1A1A1D"/>
          <w:szCs w:val="24"/>
        </w:rPr>
        <w:t>Ger</w:t>
      </w:r>
      <w:proofErr w:type="spellEnd"/>
      <w:r w:rsidR="007F765B" w:rsidRPr="00E96D8A">
        <w:rPr>
          <w:rFonts w:cs="Times New Roman"/>
          <w:color w:val="1A1A1D"/>
          <w:szCs w:val="24"/>
        </w:rPr>
        <w:t xml:space="preserve"> 7,22).</w:t>
      </w:r>
      <w:r w:rsidRPr="00E96D8A">
        <w:rPr>
          <w:rFonts w:cs="Times New Roman"/>
          <w:color w:val="1A1A1D"/>
          <w:szCs w:val="24"/>
        </w:rPr>
        <w:t xml:space="preserve"> </w:t>
      </w:r>
      <w:r w:rsidR="00A54045" w:rsidRPr="00E96D8A">
        <w:rPr>
          <w:rFonts w:cs="Times New Roman"/>
          <w:color w:val="1A1A1D"/>
          <w:szCs w:val="24"/>
        </w:rPr>
        <w:t>Come il Servo del Signore, ogni discepolo dell’Evangelo è chiamato ad essere u</w:t>
      </w:r>
      <w:r w:rsidRPr="00E96D8A">
        <w:rPr>
          <w:rFonts w:cs="Times New Roman"/>
          <w:color w:val="1A1A1D"/>
          <w:szCs w:val="24"/>
        </w:rPr>
        <w:t>om</w:t>
      </w:r>
      <w:r w:rsidR="00A54045" w:rsidRPr="00E96D8A">
        <w:rPr>
          <w:rFonts w:cs="Times New Roman"/>
          <w:color w:val="1A1A1D"/>
          <w:szCs w:val="24"/>
        </w:rPr>
        <w:t>o</w:t>
      </w:r>
      <w:r w:rsidRPr="00E96D8A">
        <w:rPr>
          <w:rFonts w:cs="Times New Roman"/>
          <w:color w:val="1A1A1D"/>
          <w:szCs w:val="24"/>
        </w:rPr>
        <w:t xml:space="preserve"> e donn</w:t>
      </w:r>
      <w:r w:rsidR="00A54045" w:rsidRPr="00E96D8A">
        <w:rPr>
          <w:rFonts w:cs="Times New Roman"/>
          <w:color w:val="1A1A1D"/>
          <w:szCs w:val="24"/>
        </w:rPr>
        <w:t>a</w:t>
      </w:r>
      <w:r w:rsidRPr="00E96D8A">
        <w:rPr>
          <w:rFonts w:cs="Times New Roman"/>
          <w:color w:val="1A1A1D"/>
          <w:szCs w:val="24"/>
        </w:rPr>
        <w:t xml:space="preserve"> del mattino, </w:t>
      </w:r>
      <w:r w:rsidR="00A54045" w:rsidRPr="00E96D8A">
        <w:rPr>
          <w:rFonts w:cs="Times New Roman"/>
          <w:color w:val="1A1A1D"/>
          <w:szCs w:val="24"/>
        </w:rPr>
        <w:t>autentica</w:t>
      </w:r>
      <w:r w:rsidRPr="00E96D8A">
        <w:rPr>
          <w:rFonts w:cs="Times New Roman"/>
          <w:color w:val="1A1A1D"/>
          <w:szCs w:val="24"/>
        </w:rPr>
        <w:t xml:space="preserve"> sentinell</w:t>
      </w:r>
      <w:r w:rsidR="00A54045" w:rsidRPr="00E96D8A">
        <w:rPr>
          <w:rFonts w:cs="Times New Roman"/>
          <w:color w:val="1A1A1D"/>
          <w:szCs w:val="24"/>
        </w:rPr>
        <w:t>a</w:t>
      </w:r>
      <w:r w:rsidRPr="00E96D8A">
        <w:rPr>
          <w:rFonts w:cs="Times New Roman"/>
          <w:color w:val="1A1A1D"/>
          <w:szCs w:val="24"/>
        </w:rPr>
        <w:t xml:space="preserve"> vigilant</w:t>
      </w:r>
      <w:r w:rsidR="00A54045" w:rsidRPr="00E96D8A">
        <w:rPr>
          <w:rFonts w:cs="Times New Roman"/>
          <w:color w:val="1A1A1D"/>
          <w:szCs w:val="24"/>
        </w:rPr>
        <w:t>e</w:t>
      </w:r>
      <w:r w:rsidRPr="00E96D8A">
        <w:rPr>
          <w:rFonts w:cs="Times New Roman"/>
          <w:color w:val="1A1A1D"/>
          <w:szCs w:val="24"/>
        </w:rPr>
        <w:t xml:space="preserve"> nella notte di ogni tempo della storia</w:t>
      </w:r>
      <w:r w:rsidR="00A54045" w:rsidRPr="00E96D8A">
        <w:rPr>
          <w:rFonts w:cs="Times New Roman"/>
          <w:color w:val="1A1A1D"/>
          <w:szCs w:val="24"/>
        </w:rPr>
        <w:t>, sollecita ad indicare il giungere del giorno foriero di speranza</w:t>
      </w:r>
      <w:r w:rsidR="008256DA">
        <w:rPr>
          <w:rFonts w:cs="Times New Roman"/>
          <w:color w:val="1A1A1D"/>
          <w:szCs w:val="24"/>
        </w:rPr>
        <w:t xml:space="preserve"> (cfr. </w:t>
      </w:r>
      <w:proofErr w:type="spellStart"/>
      <w:r w:rsidR="008256DA">
        <w:rPr>
          <w:rFonts w:cs="Times New Roman"/>
          <w:color w:val="1A1A1D"/>
          <w:szCs w:val="24"/>
        </w:rPr>
        <w:t>Is</w:t>
      </w:r>
      <w:proofErr w:type="spellEnd"/>
      <w:r w:rsidR="008256DA">
        <w:rPr>
          <w:rFonts w:cs="Times New Roman"/>
          <w:color w:val="1A1A1D"/>
          <w:szCs w:val="24"/>
        </w:rPr>
        <w:t xml:space="preserve"> 21,11-12)</w:t>
      </w:r>
      <w:r w:rsidRPr="00E96D8A">
        <w:rPr>
          <w:rFonts w:cs="Times New Roman"/>
          <w:color w:val="1A1A1D"/>
          <w:szCs w:val="24"/>
        </w:rPr>
        <w:t>.</w:t>
      </w:r>
    </w:p>
    <w:p w14:paraId="2072CE95" w14:textId="302B6D88" w:rsidR="007F765B" w:rsidRPr="00E96D8A" w:rsidRDefault="00C634F0" w:rsidP="00CA3637">
      <w:pPr>
        <w:tabs>
          <w:tab w:val="left" w:pos="284"/>
        </w:tabs>
        <w:ind w:firstLine="284"/>
        <w:jc w:val="both"/>
        <w:rPr>
          <w:rFonts w:cs="Times New Roman"/>
          <w:color w:val="1A1A1D"/>
          <w:szCs w:val="24"/>
        </w:rPr>
      </w:pPr>
      <w:r w:rsidRPr="00E96D8A">
        <w:rPr>
          <w:rFonts w:cs="Times New Roman"/>
          <w:iCs/>
          <w:color w:val="1A1A1D"/>
          <w:szCs w:val="24"/>
        </w:rPr>
        <w:t xml:space="preserve">In quinto luogo, la testimonianza del Servo </w:t>
      </w:r>
      <w:r w:rsidR="008256DA">
        <w:rPr>
          <w:rFonts w:cs="Times New Roman"/>
          <w:iCs/>
          <w:color w:val="1A1A1D"/>
          <w:szCs w:val="24"/>
        </w:rPr>
        <w:t xml:space="preserve">sofferente </w:t>
      </w:r>
      <w:r w:rsidRPr="00E96D8A">
        <w:rPr>
          <w:rFonts w:cs="Times New Roman"/>
          <w:iCs/>
          <w:color w:val="1A1A1D"/>
          <w:szCs w:val="24"/>
        </w:rPr>
        <w:t xml:space="preserve">di </w:t>
      </w:r>
      <w:r w:rsidRPr="00E96D8A">
        <w:rPr>
          <w:rFonts w:cs="Times New Roman"/>
          <w:color w:val="1A1A1D"/>
          <w:szCs w:val="24"/>
        </w:rPr>
        <w:t>YHWH</w:t>
      </w:r>
      <w:r w:rsidRPr="00E96D8A">
        <w:rPr>
          <w:rFonts w:cs="Times New Roman"/>
          <w:iCs/>
          <w:color w:val="1A1A1D"/>
          <w:szCs w:val="24"/>
        </w:rPr>
        <w:t xml:space="preserve"> educa a riconoscere che l’</w:t>
      </w:r>
      <w:r w:rsidR="007F765B" w:rsidRPr="00E96D8A">
        <w:rPr>
          <w:rFonts w:cs="Times New Roman"/>
          <w:iCs/>
          <w:color w:val="1A1A1D"/>
          <w:szCs w:val="24"/>
        </w:rPr>
        <w:t>autentico servizio, non reso a se stessi,</w:t>
      </w:r>
      <w:r w:rsidR="007F765B" w:rsidRPr="00E96D8A">
        <w:rPr>
          <w:rFonts w:cs="Times New Roman"/>
          <w:color w:val="1A1A1D"/>
          <w:szCs w:val="24"/>
        </w:rPr>
        <w:t xml:space="preserve"> è già obbedie</w:t>
      </w:r>
      <w:r w:rsidRPr="00E96D8A">
        <w:rPr>
          <w:rFonts w:cs="Times New Roman"/>
          <w:color w:val="1A1A1D"/>
          <w:szCs w:val="24"/>
        </w:rPr>
        <w:t>nza</w:t>
      </w:r>
      <w:r w:rsidR="007F765B" w:rsidRPr="00E96D8A">
        <w:rPr>
          <w:rFonts w:cs="Times New Roman"/>
          <w:color w:val="1A1A1D"/>
          <w:szCs w:val="24"/>
        </w:rPr>
        <w:t xml:space="preserve"> alla Parola</w:t>
      </w:r>
      <w:r w:rsidR="00A54045" w:rsidRPr="00E96D8A">
        <w:rPr>
          <w:rFonts w:cs="Times New Roman"/>
          <w:color w:val="1A1A1D"/>
          <w:szCs w:val="24"/>
        </w:rPr>
        <w:t>. Il servire evidenzia</w:t>
      </w:r>
      <w:r w:rsidR="007F765B" w:rsidRPr="00E96D8A">
        <w:rPr>
          <w:rFonts w:cs="Times New Roman"/>
          <w:color w:val="1A1A1D"/>
          <w:szCs w:val="24"/>
        </w:rPr>
        <w:t xml:space="preserve"> già il contenuto dell’ascoltare (</w:t>
      </w:r>
      <w:r w:rsidRPr="00E96D8A">
        <w:rPr>
          <w:rFonts w:cs="Times New Roman"/>
          <w:color w:val="1A1A1D"/>
          <w:szCs w:val="24"/>
        </w:rPr>
        <w:t xml:space="preserve">cfr. </w:t>
      </w:r>
      <w:r w:rsidR="007F765B" w:rsidRPr="00E96D8A">
        <w:rPr>
          <w:rFonts w:cs="Times New Roman"/>
          <w:color w:val="1A1A1D"/>
          <w:szCs w:val="24"/>
        </w:rPr>
        <w:t xml:space="preserve">Mc </w:t>
      </w:r>
      <w:r w:rsidR="008256DA">
        <w:rPr>
          <w:rFonts w:cs="Times New Roman"/>
          <w:color w:val="1A1A1D"/>
          <w:szCs w:val="24"/>
        </w:rPr>
        <w:t>10</w:t>
      </w:r>
      <w:r w:rsidR="007F765B" w:rsidRPr="00E96D8A">
        <w:rPr>
          <w:rFonts w:cs="Times New Roman"/>
          <w:color w:val="1A1A1D"/>
          <w:szCs w:val="24"/>
        </w:rPr>
        <w:t>,4</w:t>
      </w:r>
      <w:r w:rsidR="008256DA">
        <w:rPr>
          <w:rFonts w:cs="Times New Roman"/>
          <w:color w:val="1A1A1D"/>
          <w:szCs w:val="24"/>
        </w:rPr>
        <w:t>5</w:t>
      </w:r>
      <w:r w:rsidR="007F765B" w:rsidRPr="00E96D8A">
        <w:rPr>
          <w:rFonts w:cs="Times New Roman"/>
          <w:color w:val="1A1A1D"/>
          <w:szCs w:val="24"/>
        </w:rPr>
        <w:t>).</w:t>
      </w:r>
      <w:r w:rsidRPr="00E96D8A">
        <w:rPr>
          <w:rFonts w:cs="Times New Roman"/>
          <w:color w:val="1A1A1D"/>
          <w:szCs w:val="24"/>
        </w:rPr>
        <w:t xml:space="preserve"> </w:t>
      </w:r>
      <w:r w:rsidR="007F765B" w:rsidRPr="00E96D8A">
        <w:rPr>
          <w:rFonts w:cs="Times New Roman"/>
          <w:color w:val="1A1A1D"/>
          <w:szCs w:val="24"/>
        </w:rPr>
        <w:t xml:space="preserve">Non è possibile pensare all’ascolto della Parola senza </w:t>
      </w:r>
      <w:r w:rsidR="008256DA">
        <w:rPr>
          <w:rFonts w:cs="Times New Roman"/>
          <w:color w:val="1A1A1D"/>
          <w:szCs w:val="24"/>
        </w:rPr>
        <w:t xml:space="preserve">che </w:t>
      </w:r>
      <w:r w:rsidR="007F765B" w:rsidRPr="00E96D8A">
        <w:rPr>
          <w:rFonts w:cs="Times New Roman"/>
          <w:color w:val="1A1A1D"/>
          <w:szCs w:val="24"/>
        </w:rPr>
        <w:t>il suo adempimento</w:t>
      </w:r>
      <w:r w:rsidR="00A54045" w:rsidRPr="00E96D8A">
        <w:rPr>
          <w:rFonts w:cs="Times New Roman"/>
          <w:color w:val="1A1A1D"/>
          <w:szCs w:val="24"/>
        </w:rPr>
        <w:t xml:space="preserve"> passi attraverso il servizio d</w:t>
      </w:r>
      <w:r w:rsidR="008256DA">
        <w:rPr>
          <w:rFonts w:cs="Times New Roman"/>
          <w:color w:val="1A1A1D"/>
          <w:szCs w:val="24"/>
        </w:rPr>
        <w:t>ella</w:t>
      </w:r>
      <w:r w:rsidR="00A54045" w:rsidRPr="00E96D8A">
        <w:rPr>
          <w:rFonts w:cs="Times New Roman"/>
          <w:color w:val="1A1A1D"/>
          <w:szCs w:val="24"/>
        </w:rPr>
        <w:t xml:space="preserve"> carità e d</w:t>
      </w:r>
      <w:r w:rsidR="008256DA">
        <w:rPr>
          <w:rFonts w:cs="Times New Roman"/>
          <w:color w:val="1A1A1D"/>
          <w:szCs w:val="24"/>
        </w:rPr>
        <w:t>ella</w:t>
      </w:r>
      <w:r w:rsidR="00A54045" w:rsidRPr="00E96D8A">
        <w:rPr>
          <w:rFonts w:cs="Times New Roman"/>
          <w:color w:val="1A1A1D"/>
          <w:szCs w:val="24"/>
        </w:rPr>
        <w:t xml:space="preserve"> condivisione</w:t>
      </w:r>
      <w:r w:rsidR="00630641" w:rsidRPr="00E96D8A">
        <w:rPr>
          <w:rFonts w:cs="Times New Roman"/>
          <w:color w:val="1A1A1D"/>
          <w:szCs w:val="24"/>
        </w:rPr>
        <w:t>.</w:t>
      </w:r>
    </w:p>
    <w:p w14:paraId="31146E45" w14:textId="2DACE82B" w:rsidR="001E3296" w:rsidRPr="00E96D8A" w:rsidRDefault="00C634F0" w:rsidP="00CA3637">
      <w:pPr>
        <w:tabs>
          <w:tab w:val="left" w:pos="284"/>
        </w:tabs>
        <w:ind w:firstLine="284"/>
        <w:jc w:val="both"/>
        <w:rPr>
          <w:rFonts w:cs="Times New Roman"/>
          <w:color w:val="1A1A1D"/>
          <w:szCs w:val="24"/>
        </w:rPr>
      </w:pPr>
      <w:r w:rsidRPr="00E96D8A">
        <w:rPr>
          <w:rFonts w:cs="Times New Roman"/>
          <w:color w:val="1A1A1D"/>
          <w:szCs w:val="24"/>
        </w:rPr>
        <w:t>Infine, il servo non</w:t>
      </w:r>
      <w:r w:rsidR="00630641" w:rsidRPr="00E96D8A">
        <w:rPr>
          <w:rFonts w:cs="Times New Roman"/>
          <w:i/>
          <w:color w:val="1A1A1D"/>
          <w:szCs w:val="24"/>
        </w:rPr>
        <w:t xml:space="preserve"> </w:t>
      </w:r>
      <w:r w:rsidR="00630641" w:rsidRPr="00E96D8A">
        <w:rPr>
          <w:rFonts w:cs="Times New Roman"/>
          <w:iCs/>
          <w:color w:val="1A1A1D"/>
          <w:szCs w:val="24"/>
        </w:rPr>
        <w:t>chied</w:t>
      </w:r>
      <w:r w:rsidRPr="00E96D8A">
        <w:rPr>
          <w:rFonts w:cs="Times New Roman"/>
          <w:iCs/>
          <w:color w:val="1A1A1D"/>
          <w:szCs w:val="24"/>
        </w:rPr>
        <w:t>e</w:t>
      </w:r>
      <w:r w:rsidR="001E65CD" w:rsidRPr="00E96D8A">
        <w:rPr>
          <w:rFonts w:cs="Times New Roman"/>
          <w:iCs/>
          <w:color w:val="1A1A1D"/>
          <w:szCs w:val="24"/>
        </w:rPr>
        <w:t xml:space="preserve"> visioni, ma solo di ascolta</w:t>
      </w:r>
      <w:r w:rsidR="00630641" w:rsidRPr="00E96D8A">
        <w:rPr>
          <w:rFonts w:cs="Times New Roman"/>
          <w:iCs/>
          <w:color w:val="1A1A1D"/>
          <w:szCs w:val="24"/>
        </w:rPr>
        <w:t>re la Parola</w:t>
      </w:r>
      <w:r w:rsidR="00630641" w:rsidRPr="00E96D8A">
        <w:rPr>
          <w:rFonts w:cs="Times New Roman"/>
          <w:color w:val="1A1A1D"/>
          <w:szCs w:val="24"/>
        </w:rPr>
        <w:t xml:space="preserve">, di poterla accogliere </w:t>
      </w:r>
      <w:r w:rsidR="00A54045" w:rsidRPr="00E96D8A">
        <w:rPr>
          <w:rFonts w:cs="Times New Roman"/>
          <w:color w:val="1A1A1D"/>
          <w:szCs w:val="24"/>
        </w:rPr>
        <w:t xml:space="preserve">quale orientamento di vita, </w:t>
      </w:r>
      <w:r w:rsidR="00630641" w:rsidRPr="00E96D8A">
        <w:rPr>
          <w:rFonts w:cs="Times New Roman"/>
          <w:color w:val="1A1A1D"/>
          <w:szCs w:val="24"/>
        </w:rPr>
        <w:t>lampada</w:t>
      </w:r>
      <w:r w:rsidR="00A54045" w:rsidRPr="00E96D8A">
        <w:rPr>
          <w:rFonts w:cs="Times New Roman"/>
          <w:color w:val="1A1A1D"/>
          <w:szCs w:val="24"/>
        </w:rPr>
        <w:t xml:space="preserve"> che arde e illumina il cammino</w:t>
      </w:r>
      <w:r w:rsidR="00630641" w:rsidRPr="00E96D8A">
        <w:rPr>
          <w:rFonts w:cs="Times New Roman"/>
          <w:color w:val="1A1A1D"/>
          <w:szCs w:val="24"/>
        </w:rPr>
        <w:t xml:space="preserve"> (</w:t>
      </w:r>
      <w:r w:rsidRPr="00E96D8A">
        <w:rPr>
          <w:rFonts w:cs="Times New Roman"/>
          <w:color w:val="1A1A1D"/>
          <w:szCs w:val="24"/>
        </w:rPr>
        <w:t xml:space="preserve">cfr. </w:t>
      </w:r>
      <w:r w:rsidR="00630641" w:rsidRPr="00E96D8A">
        <w:rPr>
          <w:rFonts w:cs="Times New Roman"/>
          <w:color w:val="1A1A1D"/>
          <w:szCs w:val="24"/>
        </w:rPr>
        <w:t>Sal 119,105), come miele</w:t>
      </w:r>
      <w:r w:rsidR="00A54045" w:rsidRPr="00E96D8A">
        <w:rPr>
          <w:rFonts w:cs="Times New Roman"/>
          <w:color w:val="1A1A1D"/>
          <w:szCs w:val="24"/>
        </w:rPr>
        <w:t xml:space="preserve"> che addolcisce l’asprezza del </w:t>
      </w:r>
      <w:r w:rsidR="008256DA">
        <w:rPr>
          <w:rFonts w:cs="Times New Roman"/>
          <w:color w:val="1A1A1D"/>
          <w:szCs w:val="24"/>
        </w:rPr>
        <w:t>giudizio di una condanna inappellabile</w:t>
      </w:r>
      <w:r w:rsidR="00630641" w:rsidRPr="00E96D8A">
        <w:rPr>
          <w:rFonts w:cs="Times New Roman"/>
          <w:color w:val="1A1A1D"/>
          <w:szCs w:val="24"/>
        </w:rPr>
        <w:t xml:space="preserve"> (</w:t>
      </w:r>
      <w:r w:rsidRPr="00E96D8A">
        <w:rPr>
          <w:rFonts w:cs="Times New Roman"/>
          <w:color w:val="1A1A1D"/>
          <w:szCs w:val="24"/>
        </w:rPr>
        <w:t xml:space="preserve">cfr. </w:t>
      </w:r>
      <w:r w:rsidR="00630641" w:rsidRPr="00E96D8A">
        <w:rPr>
          <w:rFonts w:cs="Times New Roman"/>
          <w:color w:val="1A1A1D"/>
          <w:szCs w:val="24"/>
        </w:rPr>
        <w:t>Sal 119,103), come salvezza</w:t>
      </w:r>
      <w:r w:rsidR="00A54045" w:rsidRPr="00E96D8A">
        <w:rPr>
          <w:rFonts w:cs="Times New Roman"/>
          <w:color w:val="1A1A1D"/>
          <w:szCs w:val="24"/>
        </w:rPr>
        <w:t xml:space="preserve"> non illusoria</w:t>
      </w:r>
      <w:r w:rsidR="00630641" w:rsidRPr="00E96D8A">
        <w:rPr>
          <w:rFonts w:cs="Times New Roman"/>
          <w:color w:val="1A1A1D"/>
          <w:szCs w:val="24"/>
        </w:rPr>
        <w:t xml:space="preserve"> </w:t>
      </w:r>
      <w:r w:rsidR="008256DA">
        <w:rPr>
          <w:rFonts w:cs="Times New Roman"/>
          <w:color w:val="1A1A1D"/>
          <w:szCs w:val="24"/>
        </w:rPr>
        <w:t xml:space="preserve">e speranza che non delude </w:t>
      </w:r>
      <w:r w:rsidR="00630641" w:rsidRPr="00E96D8A">
        <w:rPr>
          <w:rFonts w:cs="Times New Roman"/>
          <w:color w:val="1A1A1D"/>
          <w:szCs w:val="24"/>
        </w:rPr>
        <w:t>(</w:t>
      </w:r>
      <w:r w:rsidRPr="00E96D8A">
        <w:rPr>
          <w:rFonts w:cs="Times New Roman"/>
          <w:color w:val="1A1A1D"/>
          <w:szCs w:val="24"/>
        </w:rPr>
        <w:t xml:space="preserve">cfr. </w:t>
      </w:r>
      <w:r w:rsidR="00630641" w:rsidRPr="00E96D8A">
        <w:rPr>
          <w:rFonts w:cs="Times New Roman"/>
          <w:color w:val="1A1A1D"/>
          <w:szCs w:val="24"/>
        </w:rPr>
        <w:t>Sal 119,116.174)</w:t>
      </w:r>
      <w:r w:rsidR="00A54045" w:rsidRPr="00E96D8A">
        <w:rPr>
          <w:rFonts w:cs="Times New Roman"/>
          <w:color w:val="1A1A1D"/>
          <w:szCs w:val="24"/>
        </w:rPr>
        <w:t>. In questa prospettiva</w:t>
      </w:r>
      <w:r w:rsidR="00630641" w:rsidRPr="00E96D8A">
        <w:rPr>
          <w:rFonts w:cs="Times New Roman"/>
          <w:color w:val="1A1A1D"/>
          <w:szCs w:val="24"/>
        </w:rPr>
        <w:t xml:space="preserve"> </w:t>
      </w:r>
      <w:r w:rsidRPr="00E96D8A">
        <w:rPr>
          <w:rFonts w:cs="Times New Roman"/>
          <w:color w:val="1A1A1D"/>
          <w:szCs w:val="24"/>
        </w:rPr>
        <w:t xml:space="preserve">la Parola e la missione ad essa correlata </w:t>
      </w:r>
      <w:r w:rsidR="00630641" w:rsidRPr="00E96D8A">
        <w:rPr>
          <w:rFonts w:cs="Times New Roman"/>
          <w:color w:val="1A1A1D"/>
          <w:szCs w:val="24"/>
        </w:rPr>
        <w:t>prender</w:t>
      </w:r>
      <w:r w:rsidR="00A54045" w:rsidRPr="00E96D8A">
        <w:rPr>
          <w:rFonts w:cs="Times New Roman"/>
          <w:color w:val="1A1A1D"/>
          <w:szCs w:val="24"/>
        </w:rPr>
        <w:t>anno</w:t>
      </w:r>
      <w:r w:rsidR="00630641" w:rsidRPr="00E96D8A">
        <w:rPr>
          <w:rFonts w:cs="Times New Roman"/>
          <w:color w:val="1A1A1D"/>
          <w:szCs w:val="24"/>
        </w:rPr>
        <w:t xml:space="preserve"> consistenza vera </w:t>
      </w:r>
      <w:r w:rsidR="00A54045" w:rsidRPr="00E96D8A">
        <w:rPr>
          <w:rFonts w:cs="Times New Roman"/>
          <w:color w:val="1A1A1D"/>
          <w:szCs w:val="24"/>
        </w:rPr>
        <w:t>n</w:t>
      </w:r>
      <w:r w:rsidR="00630641" w:rsidRPr="00E96D8A">
        <w:rPr>
          <w:rFonts w:cs="Times New Roman"/>
          <w:color w:val="1A1A1D"/>
          <w:szCs w:val="24"/>
        </w:rPr>
        <w:t>ei lineamenti del fratello da accogliere e da amare.</w:t>
      </w:r>
      <w:r w:rsidR="00A54045" w:rsidRPr="00E96D8A">
        <w:rPr>
          <w:rFonts w:cs="Times New Roman"/>
          <w:color w:val="1A1A1D"/>
          <w:szCs w:val="24"/>
        </w:rPr>
        <w:t xml:space="preserve"> </w:t>
      </w:r>
      <w:r w:rsidR="001E3296" w:rsidRPr="00E96D8A">
        <w:rPr>
          <w:rFonts w:cs="Times New Roman"/>
          <w:color w:val="1A1A1D"/>
          <w:szCs w:val="24"/>
        </w:rPr>
        <w:t>La riflessione di</w:t>
      </w:r>
      <w:r w:rsidR="00630641" w:rsidRPr="00E96D8A">
        <w:rPr>
          <w:rFonts w:cs="Times New Roman"/>
          <w:color w:val="1A1A1D"/>
          <w:szCs w:val="24"/>
        </w:rPr>
        <w:t xml:space="preserve"> </w:t>
      </w:r>
      <w:r w:rsidR="00630641" w:rsidRPr="00E96D8A">
        <w:rPr>
          <w:rFonts w:cs="Times New Roman"/>
          <w:iCs/>
          <w:color w:val="1A1A1D"/>
          <w:szCs w:val="24"/>
        </w:rPr>
        <w:t>D</w:t>
      </w:r>
      <w:r w:rsidR="001E3296" w:rsidRPr="00E96D8A">
        <w:rPr>
          <w:rFonts w:cs="Times New Roman"/>
          <w:iCs/>
          <w:color w:val="1A1A1D"/>
          <w:szCs w:val="24"/>
        </w:rPr>
        <w:t>ietrich</w:t>
      </w:r>
      <w:r w:rsidR="00630641" w:rsidRPr="00E96D8A">
        <w:rPr>
          <w:rFonts w:cs="Times New Roman"/>
          <w:iCs/>
          <w:color w:val="1A1A1D"/>
          <w:szCs w:val="24"/>
        </w:rPr>
        <w:t xml:space="preserve"> Bonhoeffer</w:t>
      </w:r>
      <w:r w:rsidR="001E3296" w:rsidRPr="00E96D8A">
        <w:rPr>
          <w:rFonts w:cs="Times New Roman"/>
          <w:iCs/>
          <w:color w:val="1A1A1D"/>
          <w:szCs w:val="24"/>
        </w:rPr>
        <w:t xml:space="preserve"> è illuminante al riguardo</w:t>
      </w:r>
      <w:r w:rsidR="00630641" w:rsidRPr="00E96D8A">
        <w:rPr>
          <w:rFonts w:cs="Times New Roman"/>
          <w:color w:val="1A1A1D"/>
          <w:szCs w:val="24"/>
        </w:rPr>
        <w:t xml:space="preserve">: </w:t>
      </w:r>
    </w:p>
    <w:p w14:paraId="13080EF3" w14:textId="77777777" w:rsidR="001E3296" w:rsidRPr="00E96D8A" w:rsidRDefault="001E3296" w:rsidP="00CA3637">
      <w:pPr>
        <w:tabs>
          <w:tab w:val="left" w:pos="284"/>
        </w:tabs>
        <w:ind w:firstLine="284"/>
        <w:jc w:val="both"/>
        <w:rPr>
          <w:rFonts w:cs="Times New Roman"/>
          <w:color w:val="1A1A1D"/>
          <w:szCs w:val="24"/>
        </w:rPr>
      </w:pPr>
    </w:p>
    <w:p w14:paraId="58126FAB" w14:textId="210DBBEB" w:rsidR="001E3296" w:rsidRPr="00E96D8A" w:rsidRDefault="001E3296" w:rsidP="001E3296">
      <w:pPr>
        <w:tabs>
          <w:tab w:val="left" w:pos="284"/>
        </w:tabs>
        <w:ind w:left="284" w:firstLine="284"/>
        <w:jc w:val="both"/>
        <w:rPr>
          <w:rFonts w:cs="Times New Roman"/>
          <w:color w:val="1A1A1D"/>
          <w:sz w:val="20"/>
          <w:szCs w:val="20"/>
        </w:rPr>
      </w:pPr>
      <w:r w:rsidRPr="00E96D8A">
        <w:rPr>
          <w:rFonts w:cs="Times New Roman"/>
          <w:color w:val="1A1A1D"/>
          <w:sz w:val="20"/>
          <w:szCs w:val="20"/>
        </w:rPr>
        <w:t>«</w:t>
      </w:r>
      <w:r w:rsidR="00630641" w:rsidRPr="00E96D8A">
        <w:rPr>
          <w:rFonts w:cs="Times New Roman"/>
          <w:color w:val="1A1A1D"/>
          <w:sz w:val="20"/>
          <w:szCs w:val="20"/>
        </w:rPr>
        <w:t>Il primo servizio che si deve al prossimo è quello di ascoltarlo. Come l’amore di Dio incomincia con l’ascoltare</w:t>
      </w:r>
      <w:r w:rsidR="007E4D17" w:rsidRPr="00E96D8A">
        <w:rPr>
          <w:rFonts w:cs="Times New Roman"/>
          <w:color w:val="1A1A1D"/>
          <w:sz w:val="20"/>
          <w:szCs w:val="20"/>
        </w:rPr>
        <w:t xml:space="preserve"> la sua Parola, così l’inizio dell’amore per il fratello sta nell’imparare ad ascoltarlo. (…). Chi non sa ascoltare il fratello ben presto non saprà più nemmeno ascoltare Dio; anche di fronte a Dio sarà sempre lui a parlare. Qui ha inizio la morte della vita spirituale, ed infine non restano altro che chiacchiere spirituali, la condiscendenza fraterna che soffoca in tante belle parole pie (…) Chi crede che il suo tempo è troppo prezioso per essere perso ad ascolt</w:t>
      </w:r>
      <w:r w:rsidR="001E65CD" w:rsidRPr="00E96D8A">
        <w:rPr>
          <w:rFonts w:cs="Times New Roman"/>
          <w:color w:val="1A1A1D"/>
          <w:sz w:val="20"/>
          <w:szCs w:val="20"/>
        </w:rPr>
        <w:t>a</w:t>
      </w:r>
      <w:r w:rsidR="007E4D17" w:rsidRPr="00E96D8A">
        <w:rPr>
          <w:rFonts w:cs="Times New Roman"/>
          <w:color w:val="1A1A1D"/>
          <w:sz w:val="20"/>
          <w:szCs w:val="20"/>
        </w:rPr>
        <w:t>re il prossimo, non avrà mai veramente tempo per Dio e per il fratello, ma sempre e solo per se stesso, per le sue proprie parole e per i suoi progetti” (…). Dobbiamo ascoltare con l’orecchio di Dio, affinché ci sia dato di parlare con la Parola di Dio</w:t>
      </w:r>
      <w:r w:rsidRPr="00E96D8A">
        <w:rPr>
          <w:rFonts w:cs="Times New Roman"/>
          <w:color w:val="1A1A1D"/>
          <w:sz w:val="20"/>
          <w:szCs w:val="20"/>
        </w:rPr>
        <w:t>»</w:t>
      </w:r>
      <w:r w:rsidRPr="00E96D8A">
        <w:rPr>
          <w:rStyle w:val="Rimandonotaapidipagina"/>
          <w:rFonts w:cs="Times New Roman"/>
          <w:color w:val="1A1A1D"/>
          <w:sz w:val="20"/>
          <w:szCs w:val="20"/>
        </w:rPr>
        <w:footnoteReference w:id="2"/>
      </w:r>
      <w:r w:rsidRPr="00E96D8A">
        <w:rPr>
          <w:rFonts w:cs="Times New Roman"/>
          <w:color w:val="1A1A1D"/>
          <w:sz w:val="20"/>
          <w:szCs w:val="20"/>
        </w:rPr>
        <w:t>.</w:t>
      </w:r>
      <w:r w:rsidR="007E4D17" w:rsidRPr="00E96D8A">
        <w:rPr>
          <w:rFonts w:cs="Times New Roman"/>
          <w:color w:val="1A1A1D"/>
          <w:sz w:val="20"/>
          <w:szCs w:val="20"/>
        </w:rPr>
        <w:t xml:space="preserve"> </w:t>
      </w:r>
    </w:p>
    <w:p w14:paraId="43E0D045" w14:textId="77777777" w:rsidR="001E3296" w:rsidRPr="00E96D8A" w:rsidRDefault="001E3296" w:rsidP="00CA3637">
      <w:pPr>
        <w:tabs>
          <w:tab w:val="left" w:pos="284"/>
        </w:tabs>
        <w:ind w:firstLine="284"/>
        <w:jc w:val="both"/>
        <w:rPr>
          <w:rFonts w:cs="Times New Roman"/>
          <w:color w:val="1A1A1D"/>
          <w:szCs w:val="24"/>
        </w:rPr>
      </w:pPr>
    </w:p>
    <w:p w14:paraId="10268516" w14:textId="27DD0938" w:rsidR="007E4D17" w:rsidRPr="00E96D8A" w:rsidRDefault="007E4D17" w:rsidP="00CA3637">
      <w:pPr>
        <w:tabs>
          <w:tab w:val="left" w:pos="284"/>
        </w:tabs>
        <w:ind w:firstLine="284"/>
        <w:jc w:val="both"/>
        <w:rPr>
          <w:rFonts w:cs="Times New Roman"/>
          <w:color w:val="1A1A1D"/>
          <w:szCs w:val="24"/>
        </w:rPr>
      </w:pPr>
      <w:r w:rsidRPr="00E96D8A">
        <w:rPr>
          <w:rFonts w:cs="Times New Roman"/>
          <w:color w:val="1A1A1D"/>
          <w:szCs w:val="24"/>
        </w:rPr>
        <w:t xml:space="preserve">Il monaco </w:t>
      </w:r>
      <w:r w:rsidR="001E3296" w:rsidRPr="00E96D8A">
        <w:rPr>
          <w:rFonts w:cs="Times New Roman"/>
          <w:color w:val="1A1A1D"/>
          <w:szCs w:val="24"/>
        </w:rPr>
        <w:t>Umberto</w:t>
      </w:r>
      <w:r w:rsidRPr="00E96D8A">
        <w:rPr>
          <w:rFonts w:cs="Times New Roman"/>
          <w:color w:val="1A1A1D"/>
          <w:szCs w:val="24"/>
        </w:rPr>
        <w:t xml:space="preserve"> Neri, della comunità monastica di Monteveglio (Piccola Famiglia dell’</w:t>
      </w:r>
      <w:r w:rsidR="00A54045" w:rsidRPr="00E96D8A">
        <w:rPr>
          <w:rFonts w:cs="Times New Roman"/>
          <w:color w:val="1A1A1D"/>
          <w:szCs w:val="24"/>
        </w:rPr>
        <w:t>A</w:t>
      </w:r>
      <w:r w:rsidRPr="00E96D8A">
        <w:rPr>
          <w:rFonts w:cs="Times New Roman"/>
          <w:color w:val="1A1A1D"/>
          <w:szCs w:val="24"/>
        </w:rPr>
        <w:t>nnunziata</w:t>
      </w:r>
      <w:r w:rsidR="00B3688E" w:rsidRPr="00E96D8A">
        <w:rPr>
          <w:rFonts w:cs="Times New Roman"/>
          <w:color w:val="1A1A1D"/>
          <w:szCs w:val="24"/>
        </w:rPr>
        <w:t xml:space="preserve">, chiamato al giudizio di Dio il 17 febbraio </w:t>
      </w:r>
      <w:r w:rsidRPr="00E96D8A">
        <w:rPr>
          <w:rFonts w:cs="Times New Roman"/>
          <w:color w:val="1A1A1D"/>
          <w:szCs w:val="24"/>
        </w:rPr>
        <w:t xml:space="preserve">1997), ha lasciato qualche frammento di poesie. Tra esse ve n’è una che sintetizza il suo amore per l’intelligenza profonda della Scrittura, in uno scrutare con assiduità la presenza del Signore nella sua Parola quando questa ci </w:t>
      </w:r>
      <w:r w:rsidR="00B3688E" w:rsidRPr="00E96D8A">
        <w:rPr>
          <w:rFonts w:cs="Times New Roman"/>
          <w:color w:val="1A1A1D"/>
          <w:szCs w:val="24"/>
        </w:rPr>
        <w:t xml:space="preserve">incontra, ci </w:t>
      </w:r>
      <w:r w:rsidRPr="00E96D8A">
        <w:rPr>
          <w:rFonts w:cs="Times New Roman"/>
          <w:color w:val="1A1A1D"/>
          <w:szCs w:val="24"/>
        </w:rPr>
        <w:t>interpella e ci chiama.</w:t>
      </w:r>
      <w:r w:rsidR="001E3296" w:rsidRPr="00E96D8A">
        <w:rPr>
          <w:rFonts w:cs="Times New Roman"/>
          <w:color w:val="1A1A1D"/>
          <w:szCs w:val="24"/>
        </w:rPr>
        <w:t xml:space="preserve"> </w:t>
      </w:r>
      <w:r w:rsidRPr="00E96D8A">
        <w:rPr>
          <w:rFonts w:cs="Times New Roman"/>
          <w:color w:val="1A1A1D"/>
          <w:szCs w:val="24"/>
        </w:rPr>
        <w:t xml:space="preserve">A proposito della </w:t>
      </w:r>
      <w:r w:rsidRPr="00E96D8A">
        <w:rPr>
          <w:rFonts w:cs="Times New Roman"/>
          <w:i/>
          <w:iCs/>
          <w:color w:val="1A1A1D"/>
          <w:szCs w:val="24"/>
        </w:rPr>
        <w:t>lectio divina</w:t>
      </w:r>
      <w:r w:rsidRPr="00E96D8A">
        <w:rPr>
          <w:rFonts w:cs="Times New Roman"/>
          <w:color w:val="1A1A1D"/>
          <w:szCs w:val="24"/>
        </w:rPr>
        <w:t xml:space="preserve">, in modo </w:t>
      </w:r>
      <w:r w:rsidR="00B3688E" w:rsidRPr="00E96D8A">
        <w:rPr>
          <w:rFonts w:cs="Times New Roman"/>
          <w:color w:val="1A1A1D"/>
          <w:szCs w:val="24"/>
        </w:rPr>
        <w:t>poetico</w:t>
      </w:r>
      <w:r w:rsidRPr="00E96D8A">
        <w:rPr>
          <w:rFonts w:cs="Times New Roman"/>
          <w:color w:val="1A1A1D"/>
          <w:szCs w:val="24"/>
        </w:rPr>
        <w:t xml:space="preserve"> </w:t>
      </w:r>
      <w:r w:rsidR="001E3296" w:rsidRPr="00E96D8A">
        <w:rPr>
          <w:rFonts w:cs="Times New Roman"/>
          <w:color w:val="1A1A1D"/>
          <w:szCs w:val="24"/>
        </w:rPr>
        <w:t>sapienzial</w:t>
      </w:r>
      <w:r w:rsidRPr="00E96D8A">
        <w:rPr>
          <w:rFonts w:cs="Times New Roman"/>
          <w:color w:val="1A1A1D"/>
          <w:szCs w:val="24"/>
        </w:rPr>
        <w:t xml:space="preserve">e, così </w:t>
      </w:r>
      <w:r w:rsidR="00B3688E" w:rsidRPr="00E96D8A">
        <w:rPr>
          <w:rFonts w:cs="Times New Roman"/>
          <w:color w:val="1A1A1D"/>
          <w:szCs w:val="24"/>
        </w:rPr>
        <w:t>si esprime</w:t>
      </w:r>
      <w:r w:rsidRPr="00E96D8A">
        <w:rPr>
          <w:rFonts w:cs="Times New Roman"/>
          <w:color w:val="1A1A1D"/>
          <w:szCs w:val="24"/>
        </w:rPr>
        <w:t>:</w:t>
      </w:r>
    </w:p>
    <w:p w14:paraId="565B42A9" w14:textId="77777777" w:rsidR="001E3296" w:rsidRPr="00E96D8A" w:rsidRDefault="007E4D17" w:rsidP="00CA3637">
      <w:pPr>
        <w:tabs>
          <w:tab w:val="left" w:pos="284"/>
        </w:tabs>
        <w:ind w:firstLine="284"/>
        <w:jc w:val="both"/>
        <w:rPr>
          <w:rFonts w:cs="Times New Roman"/>
          <w:color w:val="1A1A1D"/>
          <w:szCs w:val="24"/>
        </w:rPr>
      </w:pPr>
      <w:r w:rsidRPr="00E96D8A">
        <w:rPr>
          <w:rFonts w:cs="Times New Roman"/>
          <w:color w:val="1A1A1D"/>
          <w:szCs w:val="24"/>
        </w:rPr>
        <w:tab/>
      </w:r>
    </w:p>
    <w:p w14:paraId="30CC5EDB" w14:textId="6AE540AF" w:rsidR="007E4D17" w:rsidRPr="00E96D8A" w:rsidRDefault="001E3296" w:rsidP="00CA3637">
      <w:pPr>
        <w:tabs>
          <w:tab w:val="left" w:pos="284"/>
        </w:tabs>
        <w:ind w:firstLine="284"/>
        <w:jc w:val="both"/>
        <w:rPr>
          <w:rFonts w:cs="Times New Roman"/>
          <w:color w:val="1A1A1D"/>
          <w:sz w:val="20"/>
          <w:szCs w:val="20"/>
        </w:rPr>
      </w:pPr>
      <w:r w:rsidRPr="00E96D8A">
        <w:rPr>
          <w:rFonts w:cs="Times New Roman"/>
          <w:color w:val="1A1A1D"/>
          <w:sz w:val="20"/>
          <w:szCs w:val="20"/>
        </w:rPr>
        <w:lastRenderedPageBreak/>
        <w:t>«</w:t>
      </w:r>
      <w:r w:rsidR="007E4D17" w:rsidRPr="00E96D8A">
        <w:rPr>
          <w:rFonts w:cs="Times New Roman"/>
          <w:color w:val="1A1A1D"/>
          <w:sz w:val="20"/>
          <w:szCs w:val="20"/>
        </w:rPr>
        <w:t>Un libro</w:t>
      </w:r>
      <w:r w:rsidR="008256DA">
        <w:rPr>
          <w:rFonts w:cs="Times New Roman"/>
          <w:color w:val="1A1A1D"/>
          <w:sz w:val="20"/>
          <w:szCs w:val="20"/>
        </w:rPr>
        <w:t xml:space="preserve"> </w:t>
      </w:r>
      <w:r w:rsidR="007E4D17" w:rsidRPr="00E96D8A">
        <w:rPr>
          <w:rFonts w:cs="Times New Roman"/>
          <w:color w:val="1A1A1D"/>
          <w:sz w:val="20"/>
          <w:szCs w:val="20"/>
        </w:rPr>
        <w:t>come tutti:</w:t>
      </w:r>
    </w:p>
    <w:p w14:paraId="32A1C06B" w14:textId="7D77A744" w:rsidR="001E3296"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sulle pagine bianche</w:t>
      </w:r>
    </w:p>
    <w:p w14:paraId="4600CB39" w14:textId="77777777" w:rsidR="001E3296"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segni neri stampati</w:t>
      </w:r>
    </w:p>
    <w:p w14:paraId="2B5FC470" w14:textId="3511E7CD" w:rsidR="007E4D17"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evocatori</w:t>
      </w:r>
      <w:r w:rsidR="008256DA">
        <w:rPr>
          <w:rFonts w:cs="Times New Roman"/>
          <w:color w:val="1A1A1D"/>
          <w:sz w:val="20"/>
          <w:szCs w:val="20"/>
        </w:rPr>
        <w:t xml:space="preserve"> </w:t>
      </w:r>
      <w:r w:rsidRPr="00E96D8A">
        <w:rPr>
          <w:rFonts w:cs="Times New Roman"/>
          <w:color w:val="1A1A1D"/>
          <w:sz w:val="20"/>
          <w:szCs w:val="20"/>
        </w:rPr>
        <w:t>di suoni e di parole.</w:t>
      </w:r>
    </w:p>
    <w:p w14:paraId="13FFBE1A" w14:textId="7258E113" w:rsidR="007E4D17"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Ma quali segni!</w:t>
      </w:r>
    </w:p>
    <w:p w14:paraId="23FAA575" w14:textId="77777777" w:rsidR="001E3296"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Dedalo di sentieri</w:t>
      </w:r>
    </w:p>
    <w:p w14:paraId="486FEA39" w14:textId="77777777" w:rsidR="001E3296"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turbinio di immagini</w:t>
      </w:r>
    </w:p>
    <w:p w14:paraId="552CB4E0" w14:textId="43D9FE03" w:rsidR="007E4D17"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problemi aggrovigliati</w:t>
      </w:r>
    </w:p>
    <w:p w14:paraId="2F23CF84" w14:textId="2DF5AEF1" w:rsidR="007E4D17"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Provocazioni</w:t>
      </w:r>
      <w:r w:rsidR="008256DA">
        <w:rPr>
          <w:rFonts w:cs="Times New Roman"/>
          <w:color w:val="1A1A1D"/>
          <w:sz w:val="20"/>
          <w:szCs w:val="20"/>
        </w:rPr>
        <w:t xml:space="preserve"> </w:t>
      </w:r>
      <w:r w:rsidRPr="00E96D8A">
        <w:rPr>
          <w:rFonts w:cs="Times New Roman"/>
          <w:color w:val="1A1A1D"/>
          <w:sz w:val="20"/>
          <w:szCs w:val="20"/>
        </w:rPr>
        <w:t>e inviti appassionati.</w:t>
      </w:r>
    </w:p>
    <w:p w14:paraId="0BDCC223" w14:textId="08197BF4" w:rsidR="007E4D17"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All’inizio è così</w:t>
      </w:r>
      <w:r w:rsidR="008256DA">
        <w:rPr>
          <w:rFonts w:cs="Times New Roman"/>
          <w:color w:val="1A1A1D"/>
          <w:sz w:val="20"/>
          <w:szCs w:val="20"/>
        </w:rPr>
        <w:t xml:space="preserve"> </w:t>
      </w:r>
      <w:r w:rsidRPr="00E96D8A">
        <w:rPr>
          <w:rFonts w:cs="Times New Roman"/>
          <w:color w:val="1A1A1D"/>
          <w:sz w:val="20"/>
          <w:szCs w:val="20"/>
        </w:rPr>
        <w:t>sempre:</w:t>
      </w:r>
    </w:p>
    <w:p w14:paraId="76B06552" w14:textId="77777777" w:rsidR="001E3296"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perché tutti veniamo</w:t>
      </w:r>
    </w:p>
    <w:p w14:paraId="09238D76" w14:textId="77777777" w:rsidR="001E3296"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da regione lontana</w:t>
      </w:r>
    </w:p>
    <w:p w14:paraId="1089DF17" w14:textId="3F1E7DB5" w:rsidR="001E3296" w:rsidRPr="00E96D8A" w:rsidRDefault="007E4D17" w:rsidP="00CA3637">
      <w:pPr>
        <w:tabs>
          <w:tab w:val="left" w:pos="284"/>
        </w:tabs>
        <w:ind w:firstLine="284"/>
        <w:jc w:val="both"/>
        <w:rPr>
          <w:rFonts w:cs="Times New Roman"/>
          <w:color w:val="1A1A1D"/>
          <w:sz w:val="20"/>
          <w:szCs w:val="20"/>
        </w:rPr>
      </w:pPr>
      <w:r w:rsidRPr="00E96D8A">
        <w:rPr>
          <w:rFonts w:cs="Times New Roman"/>
          <w:color w:val="1A1A1D"/>
          <w:sz w:val="20"/>
          <w:szCs w:val="20"/>
        </w:rPr>
        <w:t>per e</w:t>
      </w:r>
      <w:r w:rsidR="008074FC" w:rsidRPr="00E96D8A">
        <w:rPr>
          <w:rFonts w:cs="Times New Roman"/>
          <w:color w:val="1A1A1D"/>
          <w:sz w:val="20"/>
          <w:szCs w:val="20"/>
        </w:rPr>
        <w:t>s</w:t>
      </w:r>
      <w:r w:rsidRPr="00E96D8A">
        <w:rPr>
          <w:rFonts w:cs="Times New Roman"/>
          <w:color w:val="1A1A1D"/>
          <w:sz w:val="20"/>
          <w:szCs w:val="20"/>
        </w:rPr>
        <w:t>sere sconvolti</w:t>
      </w:r>
      <w:r w:rsidR="008256DA">
        <w:rPr>
          <w:rFonts w:cs="Times New Roman"/>
          <w:color w:val="1A1A1D"/>
          <w:sz w:val="20"/>
          <w:szCs w:val="20"/>
        </w:rPr>
        <w:t xml:space="preserve"> </w:t>
      </w:r>
      <w:r w:rsidR="008074FC" w:rsidRPr="00E96D8A">
        <w:rPr>
          <w:rFonts w:cs="Times New Roman"/>
          <w:color w:val="1A1A1D"/>
          <w:sz w:val="20"/>
          <w:szCs w:val="20"/>
        </w:rPr>
        <w:t>da quei segni arcani</w:t>
      </w:r>
    </w:p>
    <w:p w14:paraId="2749807D" w14:textId="17B35512" w:rsidR="00191797"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simboli</w:t>
      </w:r>
      <w:r w:rsidR="008256DA">
        <w:rPr>
          <w:rFonts w:cs="Times New Roman"/>
          <w:color w:val="1A1A1D"/>
          <w:sz w:val="20"/>
          <w:szCs w:val="20"/>
        </w:rPr>
        <w:t xml:space="preserve"> </w:t>
      </w:r>
      <w:r w:rsidRPr="00E96D8A">
        <w:rPr>
          <w:rFonts w:cs="Times New Roman"/>
          <w:color w:val="1A1A1D"/>
          <w:sz w:val="20"/>
          <w:szCs w:val="20"/>
        </w:rPr>
        <w:t>di insondabili misteri</w:t>
      </w:r>
      <w:r w:rsidR="008256DA">
        <w:rPr>
          <w:rFonts w:cs="Times New Roman"/>
          <w:color w:val="1A1A1D"/>
          <w:sz w:val="20"/>
          <w:szCs w:val="20"/>
        </w:rPr>
        <w:t>,</w:t>
      </w:r>
    </w:p>
    <w:p w14:paraId="4824FAAE" w14:textId="77777777" w:rsidR="001E3296"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che però pian piano</w:t>
      </w:r>
    </w:p>
    <w:p w14:paraId="6F6649EE" w14:textId="77777777" w:rsidR="001E3296"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 se non distrai lo sguardo</w:t>
      </w:r>
    </w:p>
    <w:p w14:paraId="26F10255" w14:textId="3C5BB7D2" w:rsidR="001E3296"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se bussi e attendi</w:t>
      </w:r>
      <w:r w:rsidR="00BC09C5" w:rsidRPr="00E96D8A">
        <w:rPr>
          <w:rFonts w:cs="Times New Roman"/>
          <w:color w:val="1A1A1D"/>
          <w:sz w:val="20"/>
          <w:szCs w:val="20"/>
        </w:rPr>
        <w:t xml:space="preserve"> </w:t>
      </w:r>
      <w:r w:rsidR="001E3296" w:rsidRPr="00E96D8A">
        <w:rPr>
          <w:rFonts w:cs="Times New Roman"/>
          <w:color w:val="1A1A1D"/>
          <w:sz w:val="20"/>
          <w:szCs w:val="20"/>
        </w:rPr>
        <w:t>–</w:t>
      </w:r>
    </w:p>
    <w:p w14:paraId="42428E33" w14:textId="75549967" w:rsidR="001E3296"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mandano luce</w:t>
      </w:r>
      <w:r w:rsidR="008256DA">
        <w:rPr>
          <w:rFonts w:cs="Times New Roman"/>
          <w:color w:val="1A1A1D"/>
          <w:sz w:val="20"/>
          <w:szCs w:val="20"/>
        </w:rPr>
        <w:t xml:space="preserve">, </w:t>
      </w:r>
      <w:r w:rsidRPr="00E96D8A">
        <w:rPr>
          <w:rFonts w:cs="Times New Roman"/>
          <w:color w:val="1A1A1D"/>
          <w:sz w:val="20"/>
          <w:szCs w:val="20"/>
        </w:rPr>
        <w:t>stringono il cuore</w:t>
      </w:r>
      <w:r w:rsidR="008256DA">
        <w:rPr>
          <w:rFonts w:cs="Times New Roman"/>
          <w:color w:val="1A1A1D"/>
          <w:sz w:val="20"/>
          <w:szCs w:val="20"/>
        </w:rPr>
        <w:t>,</w:t>
      </w:r>
    </w:p>
    <w:p w14:paraId="4694F53C" w14:textId="6870D837"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infondono chiarezze</w:t>
      </w:r>
      <w:r w:rsidR="008256DA">
        <w:rPr>
          <w:rFonts w:cs="Times New Roman"/>
          <w:color w:val="1A1A1D"/>
          <w:sz w:val="20"/>
          <w:szCs w:val="20"/>
        </w:rPr>
        <w:t xml:space="preserve"> </w:t>
      </w:r>
      <w:r w:rsidRPr="00E96D8A">
        <w:rPr>
          <w:rFonts w:cs="Times New Roman"/>
          <w:color w:val="1A1A1D"/>
          <w:sz w:val="20"/>
          <w:szCs w:val="20"/>
        </w:rPr>
        <w:t>di verità inattese</w:t>
      </w:r>
    </w:p>
    <w:p w14:paraId="176BCB96" w14:textId="6216C766" w:rsidR="001E3296"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e infine</w:t>
      </w:r>
      <w:r w:rsidR="008256DA">
        <w:rPr>
          <w:rFonts w:cs="Times New Roman"/>
          <w:color w:val="1A1A1D"/>
          <w:sz w:val="20"/>
          <w:szCs w:val="20"/>
        </w:rPr>
        <w:t xml:space="preserve">, </w:t>
      </w:r>
      <w:r w:rsidRPr="00E96D8A">
        <w:rPr>
          <w:rFonts w:cs="Times New Roman"/>
          <w:color w:val="1A1A1D"/>
          <w:sz w:val="20"/>
          <w:szCs w:val="20"/>
        </w:rPr>
        <w:t>ti rivelano lui</w:t>
      </w:r>
    </w:p>
    <w:p w14:paraId="5B90D99C" w14:textId="1386049E"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il tuo Signore.</w:t>
      </w:r>
    </w:p>
    <w:p w14:paraId="3B3C1FFB" w14:textId="77777777" w:rsidR="001E3296"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Ed è lui, allora</w:t>
      </w:r>
      <w:r w:rsidR="001E3296" w:rsidRPr="00E96D8A">
        <w:rPr>
          <w:rFonts w:cs="Times New Roman"/>
          <w:color w:val="1A1A1D"/>
          <w:sz w:val="20"/>
          <w:szCs w:val="20"/>
        </w:rPr>
        <w:t>,</w:t>
      </w:r>
    </w:p>
    <w:p w14:paraId="5EF91534" w14:textId="0CA3BF1F"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che comincia a parlarti</w:t>
      </w:r>
    </w:p>
    <w:p w14:paraId="14AF5C70" w14:textId="663520D5"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Lui che ti chiama</w:t>
      </w:r>
      <w:r w:rsidR="008256DA">
        <w:rPr>
          <w:rFonts w:cs="Times New Roman"/>
          <w:color w:val="1A1A1D"/>
          <w:sz w:val="20"/>
          <w:szCs w:val="20"/>
        </w:rPr>
        <w:t xml:space="preserve">, </w:t>
      </w:r>
      <w:r w:rsidRPr="00E96D8A">
        <w:rPr>
          <w:rFonts w:cs="Times New Roman"/>
          <w:color w:val="1A1A1D"/>
          <w:sz w:val="20"/>
          <w:szCs w:val="20"/>
        </w:rPr>
        <w:t>ti si accosta e spiega.</w:t>
      </w:r>
    </w:p>
    <w:p w14:paraId="2679E16C" w14:textId="57D1CD7A"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Lui che ti accusa</w:t>
      </w:r>
      <w:r w:rsidR="008256DA">
        <w:rPr>
          <w:rFonts w:cs="Times New Roman"/>
          <w:color w:val="1A1A1D"/>
          <w:sz w:val="20"/>
          <w:szCs w:val="20"/>
        </w:rPr>
        <w:t xml:space="preserve"> </w:t>
      </w:r>
      <w:r w:rsidRPr="00E96D8A">
        <w:rPr>
          <w:rFonts w:cs="Times New Roman"/>
          <w:color w:val="1A1A1D"/>
          <w:sz w:val="20"/>
          <w:szCs w:val="20"/>
        </w:rPr>
        <w:t>e ti conforta insieme</w:t>
      </w:r>
      <w:r w:rsidR="008256DA">
        <w:rPr>
          <w:rFonts w:cs="Times New Roman"/>
          <w:color w:val="1A1A1D"/>
          <w:sz w:val="20"/>
          <w:szCs w:val="20"/>
        </w:rPr>
        <w:t>.</w:t>
      </w:r>
    </w:p>
    <w:p w14:paraId="57E94BE2" w14:textId="77777777" w:rsidR="001E3296"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Provoca al pianto</w:t>
      </w:r>
    </w:p>
    <w:p w14:paraId="2CC9B092" w14:textId="62E55E82"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e lo deterge</w:t>
      </w:r>
      <w:r w:rsidR="008256DA">
        <w:rPr>
          <w:rFonts w:cs="Times New Roman"/>
          <w:color w:val="1A1A1D"/>
          <w:sz w:val="20"/>
          <w:szCs w:val="20"/>
        </w:rPr>
        <w:t xml:space="preserve"> </w:t>
      </w:r>
      <w:r w:rsidRPr="00E96D8A">
        <w:rPr>
          <w:rFonts w:cs="Times New Roman"/>
          <w:color w:val="1A1A1D"/>
          <w:sz w:val="20"/>
          <w:szCs w:val="20"/>
        </w:rPr>
        <w:t>con dolcezza infinita.</w:t>
      </w:r>
    </w:p>
    <w:p w14:paraId="50879DB1" w14:textId="65F08D9F"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Tu continua a bussare</w:t>
      </w:r>
      <w:r w:rsidR="008256DA">
        <w:rPr>
          <w:rFonts w:cs="Times New Roman"/>
          <w:color w:val="1A1A1D"/>
          <w:sz w:val="20"/>
          <w:szCs w:val="20"/>
        </w:rPr>
        <w:t xml:space="preserve">, </w:t>
      </w:r>
      <w:r w:rsidRPr="00E96D8A">
        <w:rPr>
          <w:rFonts w:cs="Times New Roman"/>
          <w:color w:val="1A1A1D"/>
          <w:sz w:val="20"/>
          <w:szCs w:val="20"/>
        </w:rPr>
        <w:t>a chiedere</w:t>
      </w:r>
      <w:r w:rsidR="008256DA">
        <w:rPr>
          <w:rFonts w:cs="Times New Roman"/>
          <w:color w:val="1A1A1D"/>
          <w:sz w:val="20"/>
          <w:szCs w:val="20"/>
        </w:rPr>
        <w:t xml:space="preserve">, </w:t>
      </w:r>
      <w:r w:rsidRPr="00E96D8A">
        <w:rPr>
          <w:rFonts w:cs="Times New Roman"/>
          <w:color w:val="1A1A1D"/>
          <w:sz w:val="20"/>
          <w:szCs w:val="20"/>
        </w:rPr>
        <w:t>a cercare:</w:t>
      </w:r>
    </w:p>
    <w:p w14:paraId="04D16300" w14:textId="77777777" w:rsidR="005D5AE0"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lo troverai sempre di più</w:t>
      </w:r>
    </w:p>
    <w:p w14:paraId="7DB9622B" w14:textId="0C6FE022"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w:t>
      </w:r>
      <w:r w:rsidR="00BC09C5" w:rsidRPr="00E96D8A">
        <w:rPr>
          <w:rFonts w:cs="Times New Roman"/>
          <w:color w:val="1A1A1D"/>
          <w:sz w:val="20"/>
          <w:szCs w:val="20"/>
        </w:rPr>
        <w:t xml:space="preserve"> </w:t>
      </w:r>
      <w:r w:rsidRPr="00E96D8A">
        <w:rPr>
          <w:rFonts w:cs="Times New Roman"/>
          <w:color w:val="1A1A1D"/>
          <w:sz w:val="20"/>
          <w:szCs w:val="20"/>
        </w:rPr>
        <w:t>lui,</w:t>
      </w:r>
      <w:r w:rsidR="005D5AE0" w:rsidRPr="00E96D8A">
        <w:rPr>
          <w:rFonts w:cs="Times New Roman"/>
          <w:color w:val="1A1A1D"/>
          <w:sz w:val="20"/>
          <w:szCs w:val="20"/>
        </w:rPr>
        <w:t xml:space="preserve"> </w:t>
      </w:r>
      <w:r w:rsidRPr="00E96D8A">
        <w:rPr>
          <w:rFonts w:cs="Times New Roman"/>
          <w:color w:val="1A1A1D"/>
          <w:sz w:val="20"/>
          <w:szCs w:val="20"/>
        </w:rPr>
        <w:t>il Vivente</w:t>
      </w:r>
      <w:r w:rsidR="00BC09C5" w:rsidRPr="00E96D8A">
        <w:rPr>
          <w:rFonts w:cs="Times New Roman"/>
          <w:color w:val="1A1A1D"/>
          <w:sz w:val="20"/>
          <w:szCs w:val="20"/>
        </w:rPr>
        <w:t xml:space="preserve"> </w:t>
      </w:r>
      <w:r w:rsidRPr="00E96D8A">
        <w:rPr>
          <w:rFonts w:cs="Times New Roman"/>
          <w:color w:val="1A1A1D"/>
          <w:sz w:val="20"/>
          <w:szCs w:val="20"/>
        </w:rPr>
        <w:t>-</w:t>
      </w:r>
    </w:p>
    <w:p w14:paraId="348AA35A" w14:textId="13C629B7" w:rsidR="005D5AE0"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proprio in quei segni strani</w:t>
      </w:r>
      <w:r w:rsidR="008256DA">
        <w:rPr>
          <w:rFonts w:cs="Times New Roman"/>
          <w:color w:val="1A1A1D"/>
          <w:sz w:val="20"/>
          <w:szCs w:val="20"/>
        </w:rPr>
        <w:t>,</w:t>
      </w:r>
    </w:p>
    <w:p w14:paraId="4BF807C7" w14:textId="3036D9D0"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che sembrano enigmi</w:t>
      </w:r>
    </w:p>
    <w:p w14:paraId="054F3663" w14:textId="3E531129" w:rsidR="008074FC" w:rsidRPr="00E96D8A" w:rsidRDefault="008074FC" w:rsidP="00CA3637">
      <w:pPr>
        <w:tabs>
          <w:tab w:val="left" w:pos="284"/>
        </w:tabs>
        <w:ind w:firstLine="284"/>
        <w:jc w:val="both"/>
        <w:rPr>
          <w:rFonts w:cs="Times New Roman"/>
          <w:color w:val="1A1A1D"/>
          <w:sz w:val="20"/>
          <w:szCs w:val="20"/>
        </w:rPr>
      </w:pPr>
      <w:r w:rsidRPr="00E96D8A">
        <w:rPr>
          <w:rFonts w:cs="Times New Roman"/>
          <w:color w:val="1A1A1D"/>
          <w:sz w:val="20"/>
          <w:szCs w:val="20"/>
        </w:rPr>
        <w:t>ed erano soltanto</w:t>
      </w:r>
      <w:r w:rsidR="008256DA">
        <w:rPr>
          <w:rFonts w:cs="Times New Roman"/>
          <w:color w:val="1A1A1D"/>
          <w:sz w:val="20"/>
          <w:szCs w:val="20"/>
        </w:rPr>
        <w:t xml:space="preserve"> </w:t>
      </w:r>
      <w:r w:rsidR="00BC09C5" w:rsidRPr="00E96D8A">
        <w:rPr>
          <w:rFonts w:cs="Times New Roman"/>
          <w:color w:val="1A1A1D"/>
          <w:sz w:val="20"/>
          <w:szCs w:val="20"/>
        </w:rPr>
        <w:t>a te nascosti ancora</w:t>
      </w:r>
    </w:p>
    <w:p w14:paraId="4AE62651" w14:textId="276386CB" w:rsidR="00BC09C5" w:rsidRPr="00E96D8A" w:rsidRDefault="00BC09C5" w:rsidP="00CA3637">
      <w:pPr>
        <w:tabs>
          <w:tab w:val="left" w:pos="284"/>
        </w:tabs>
        <w:ind w:firstLine="284"/>
        <w:jc w:val="both"/>
        <w:rPr>
          <w:rFonts w:cs="Times New Roman"/>
          <w:color w:val="1A1A1D"/>
          <w:szCs w:val="24"/>
        </w:rPr>
      </w:pPr>
      <w:r w:rsidRPr="00E96D8A">
        <w:rPr>
          <w:rFonts w:cs="Times New Roman"/>
          <w:color w:val="1A1A1D"/>
          <w:sz w:val="20"/>
          <w:szCs w:val="20"/>
        </w:rPr>
        <w:t>i tratti del suo volto</w:t>
      </w:r>
      <w:r w:rsidR="001E3296" w:rsidRPr="00E96D8A">
        <w:rPr>
          <w:rFonts w:cs="Times New Roman"/>
          <w:color w:val="1A1A1D"/>
          <w:sz w:val="20"/>
          <w:szCs w:val="20"/>
        </w:rPr>
        <w:t>»</w:t>
      </w:r>
      <w:r w:rsidR="001E3296" w:rsidRPr="00E96D8A">
        <w:rPr>
          <w:rStyle w:val="Rimandonotaapidipagina"/>
          <w:rFonts w:cs="Times New Roman"/>
          <w:color w:val="1A1A1D"/>
          <w:sz w:val="20"/>
          <w:szCs w:val="20"/>
        </w:rPr>
        <w:footnoteReference w:id="3"/>
      </w:r>
      <w:r w:rsidRPr="00E96D8A">
        <w:rPr>
          <w:rFonts w:cs="Times New Roman"/>
          <w:color w:val="1A1A1D"/>
          <w:sz w:val="20"/>
          <w:szCs w:val="20"/>
        </w:rPr>
        <w:t>.</w:t>
      </w:r>
    </w:p>
    <w:p w14:paraId="1AF20207" w14:textId="77777777" w:rsidR="001E3296" w:rsidRPr="00E96D8A" w:rsidRDefault="001E3296" w:rsidP="00CA3637">
      <w:pPr>
        <w:tabs>
          <w:tab w:val="left" w:pos="284"/>
        </w:tabs>
        <w:ind w:firstLine="284"/>
        <w:jc w:val="both"/>
        <w:rPr>
          <w:rFonts w:cs="Times New Roman"/>
          <w:color w:val="1A1A1D"/>
          <w:szCs w:val="24"/>
        </w:rPr>
      </w:pPr>
    </w:p>
    <w:p w14:paraId="7A58CDA9" w14:textId="30828DE5" w:rsidR="00BC09C5" w:rsidRDefault="00B3688E" w:rsidP="00B3688E">
      <w:pPr>
        <w:tabs>
          <w:tab w:val="left" w:pos="284"/>
        </w:tabs>
        <w:ind w:firstLine="284"/>
        <w:jc w:val="right"/>
        <w:rPr>
          <w:rFonts w:cs="Times New Roman"/>
          <w:i/>
          <w:iCs/>
          <w:color w:val="1A1A1D"/>
          <w:szCs w:val="24"/>
        </w:rPr>
      </w:pPr>
      <w:r w:rsidRPr="00E96D8A">
        <w:rPr>
          <w:rFonts w:cs="Times New Roman"/>
          <w:i/>
          <w:iCs/>
          <w:color w:val="1A1A1D"/>
          <w:szCs w:val="24"/>
        </w:rPr>
        <w:t>+ Ovidio Vezzoli</w:t>
      </w:r>
    </w:p>
    <w:p w14:paraId="1B8A52B9" w14:textId="24945674" w:rsidR="000A3729" w:rsidRDefault="000A3729" w:rsidP="00B3688E">
      <w:pPr>
        <w:tabs>
          <w:tab w:val="left" w:pos="284"/>
        </w:tabs>
        <w:ind w:firstLine="284"/>
        <w:jc w:val="right"/>
        <w:rPr>
          <w:rFonts w:cs="Times New Roman"/>
          <w:i/>
          <w:iCs/>
          <w:color w:val="1A1A1D"/>
          <w:szCs w:val="24"/>
        </w:rPr>
      </w:pPr>
    </w:p>
    <w:p w14:paraId="69C57269" w14:textId="56C310EB" w:rsidR="000A3729" w:rsidRDefault="000A3729" w:rsidP="00B3688E">
      <w:pPr>
        <w:tabs>
          <w:tab w:val="left" w:pos="284"/>
        </w:tabs>
        <w:ind w:firstLine="284"/>
        <w:jc w:val="right"/>
        <w:rPr>
          <w:rFonts w:cs="Times New Roman"/>
          <w:i/>
          <w:iCs/>
          <w:color w:val="1A1A1D"/>
          <w:szCs w:val="24"/>
        </w:rPr>
      </w:pPr>
    </w:p>
    <w:p w14:paraId="146CDAFE" w14:textId="2F1A1106" w:rsidR="000A3729" w:rsidRDefault="000A3729" w:rsidP="00B3688E">
      <w:pPr>
        <w:tabs>
          <w:tab w:val="left" w:pos="284"/>
        </w:tabs>
        <w:ind w:firstLine="284"/>
        <w:jc w:val="right"/>
        <w:rPr>
          <w:rFonts w:cs="Times New Roman"/>
          <w:i/>
          <w:iCs/>
          <w:color w:val="1A1A1D"/>
          <w:szCs w:val="24"/>
        </w:rPr>
      </w:pPr>
    </w:p>
    <w:sectPr w:rsidR="000A3729" w:rsidSect="00DF0152">
      <w:headerReference w:type="default" r:id="rId8"/>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E5D4" w14:textId="77777777" w:rsidR="00EF2B31" w:rsidRDefault="00EF2B31" w:rsidP="001E3296">
      <w:r>
        <w:separator/>
      </w:r>
    </w:p>
  </w:endnote>
  <w:endnote w:type="continuationSeparator" w:id="0">
    <w:p w14:paraId="2C5AA9A1" w14:textId="77777777" w:rsidR="00EF2B31" w:rsidRDefault="00EF2B31" w:rsidP="001E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98AE8" w14:textId="77777777" w:rsidR="00EF2B31" w:rsidRDefault="00EF2B31" w:rsidP="001E3296">
      <w:r>
        <w:separator/>
      </w:r>
    </w:p>
  </w:footnote>
  <w:footnote w:type="continuationSeparator" w:id="0">
    <w:p w14:paraId="41BEBEA3" w14:textId="77777777" w:rsidR="00EF2B31" w:rsidRDefault="00EF2B31" w:rsidP="001E3296">
      <w:r>
        <w:continuationSeparator/>
      </w:r>
    </w:p>
  </w:footnote>
  <w:footnote w:id="1">
    <w:p w14:paraId="0FAB3464" w14:textId="0DB1133D" w:rsidR="007E61BC" w:rsidRPr="00E96D8A" w:rsidRDefault="007E61BC" w:rsidP="007E61BC">
      <w:pPr>
        <w:pStyle w:val="Testonotaapidipagina"/>
        <w:jc w:val="both"/>
        <w:rPr>
          <w:rFonts w:cs="Times New Roman"/>
        </w:rPr>
      </w:pPr>
      <w:r w:rsidRPr="00E96D8A">
        <w:rPr>
          <w:rStyle w:val="Rimandonotaapidipagina"/>
          <w:rFonts w:cs="Times New Roman"/>
        </w:rPr>
        <w:footnoteRef/>
      </w:r>
      <w:r w:rsidRPr="00E96D8A">
        <w:rPr>
          <w:rFonts w:cs="Times New Roman"/>
        </w:rPr>
        <w:t xml:space="preserve"> Per procedere in un approfondimento ulteriore della pericope profetica di </w:t>
      </w:r>
      <w:proofErr w:type="spellStart"/>
      <w:r w:rsidRPr="00E96D8A">
        <w:rPr>
          <w:rFonts w:cs="Times New Roman"/>
        </w:rPr>
        <w:t>Is</w:t>
      </w:r>
      <w:proofErr w:type="spellEnd"/>
      <w:r w:rsidRPr="00E96D8A">
        <w:rPr>
          <w:rFonts w:cs="Times New Roman"/>
        </w:rPr>
        <w:t xml:space="preserve"> 50,4-9 cfr. C. Westermann, </w:t>
      </w:r>
      <w:r w:rsidRPr="00E96D8A">
        <w:rPr>
          <w:rFonts w:cs="Times New Roman"/>
          <w:i/>
          <w:iCs/>
        </w:rPr>
        <w:t xml:space="preserve">Isaia. Capitoli 40-66. Traduzione e commento, </w:t>
      </w:r>
      <w:r w:rsidRPr="00E96D8A">
        <w:rPr>
          <w:rFonts w:cs="Times New Roman"/>
        </w:rPr>
        <w:t xml:space="preserve">Paideia, Brescia 1978, 272-280; </w:t>
      </w:r>
      <w:r w:rsidR="005715B1" w:rsidRPr="00E96D8A">
        <w:rPr>
          <w:rFonts w:cs="Times New Roman"/>
        </w:rPr>
        <w:t xml:space="preserve">R.P. Merendino, </w:t>
      </w:r>
      <w:r w:rsidR="005715B1" w:rsidRPr="00E96D8A">
        <w:rPr>
          <w:rFonts w:cs="Times New Roman"/>
          <w:i/>
          <w:iCs/>
        </w:rPr>
        <w:t xml:space="preserve">«Io ti costituisco luce alle genti». Una meditazione su </w:t>
      </w:r>
      <w:proofErr w:type="spellStart"/>
      <w:r w:rsidR="005715B1" w:rsidRPr="00E96D8A">
        <w:rPr>
          <w:rFonts w:cs="Times New Roman"/>
          <w:i/>
          <w:iCs/>
        </w:rPr>
        <w:t>Is</w:t>
      </w:r>
      <w:proofErr w:type="spellEnd"/>
      <w:r w:rsidR="005715B1" w:rsidRPr="00E96D8A">
        <w:rPr>
          <w:rFonts w:cs="Times New Roman"/>
          <w:i/>
          <w:iCs/>
        </w:rPr>
        <w:t xml:space="preserve"> 49,6, </w:t>
      </w:r>
      <w:r w:rsidR="005715B1" w:rsidRPr="00E96D8A">
        <w:rPr>
          <w:rFonts w:cs="Times New Roman"/>
        </w:rPr>
        <w:t xml:space="preserve">in «Parola Spirito e Vita» 15 (1987), 69-73; </w:t>
      </w:r>
      <w:r w:rsidRPr="00E96D8A">
        <w:rPr>
          <w:rFonts w:cs="Times New Roman"/>
        </w:rPr>
        <w:t xml:space="preserve">B.S. Childs, </w:t>
      </w:r>
      <w:r w:rsidRPr="00E96D8A">
        <w:rPr>
          <w:rFonts w:cs="Times New Roman"/>
          <w:i/>
          <w:iCs/>
        </w:rPr>
        <w:t xml:space="preserve">Isaia, </w:t>
      </w:r>
      <w:proofErr w:type="spellStart"/>
      <w:r w:rsidRPr="00E96D8A">
        <w:rPr>
          <w:rFonts w:cs="Times New Roman"/>
        </w:rPr>
        <w:t>Queriniana</w:t>
      </w:r>
      <w:proofErr w:type="spellEnd"/>
      <w:r w:rsidRPr="00E96D8A">
        <w:rPr>
          <w:rFonts w:cs="Times New Roman"/>
        </w:rPr>
        <w:t xml:space="preserve">, Brescia 2005, 429-431; P.D. Hanson, </w:t>
      </w:r>
      <w:r w:rsidRPr="00E96D8A">
        <w:rPr>
          <w:rFonts w:cs="Times New Roman"/>
          <w:i/>
          <w:iCs/>
        </w:rPr>
        <w:t xml:space="preserve">Isaia 40-66, </w:t>
      </w:r>
      <w:r w:rsidRPr="00E96D8A">
        <w:rPr>
          <w:rFonts w:cs="Times New Roman"/>
        </w:rPr>
        <w:t xml:space="preserve">Claudiana, Torino 2006, 157-159; A. Mello, </w:t>
      </w:r>
      <w:r w:rsidRPr="00E96D8A">
        <w:rPr>
          <w:rFonts w:cs="Times New Roman"/>
          <w:i/>
          <w:iCs/>
        </w:rPr>
        <w:t>Isaia. Introduzione, traduzione e commento</w:t>
      </w:r>
      <w:r w:rsidRPr="00E96D8A">
        <w:rPr>
          <w:rFonts w:cs="Times New Roman"/>
        </w:rPr>
        <w:t>, San Paolo, Cinisello Balsamo 2012, 344-347</w:t>
      </w:r>
      <w:r w:rsidR="005715B1" w:rsidRPr="00E96D8A">
        <w:rPr>
          <w:rFonts w:cs="Times New Roman"/>
        </w:rPr>
        <w:t>.</w:t>
      </w:r>
    </w:p>
  </w:footnote>
  <w:footnote w:id="2">
    <w:p w14:paraId="26EEEB02" w14:textId="1676674D" w:rsidR="001E3296" w:rsidRPr="00E96D8A" w:rsidRDefault="001E3296">
      <w:pPr>
        <w:pStyle w:val="Testonotaapidipagina"/>
        <w:rPr>
          <w:rFonts w:cs="Times New Roman"/>
        </w:rPr>
      </w:pPr>
      <w:r w:rsidRPr="00E96D8A">
        <w:rPr>
          <w:rStyle w:val="Rimandonotaapidipagina"/>
          <w:rFonts w:cs="Times New Roman"/>
        </w:rPr>
        <w:footnoteRef/>
      </w:r>
      <w:r w:rsidRPr="00E96D8A">
        <w:rPr>
          <w:rFonts w:cs="Times New Roman"/>
        </w:rPr>
        <w:t xml:space="preserve"> D. Bonhoeffer, </w:t>
      </w:r>
      <w:r w:rsidRPr="00E96D8A">
        <w:rPr>
          <w:rFonts w:cs="Times New Roman"/>
          <w:i/>
          <w:iCs/>
        </w:rPr>
        <w:t>La vita comune</w:t>
      </w:r>
      <w:r w:rsidR="005D5AE0" w:rsidRPr="00E96D8A">
        <w:rPr>
          <w:rFonts w:cs="Times New Roman"/>
          <w:i/>
          <w:iCs/>
        </w:rPr>
        <w:t>. Il libro della preghiera della Bibbia</w:t>
      </w:r>
      <w:r w:rsidRPr="00E96D8A">
        <w:rPr>
          <w:rFonts w:cs="Times New Roman"/>
        </w:rPr>
        <w:t xml:space="preserve">, </w:t>
      </w:r>
      <w:proofErr w:type="spellStart"/>
      <w:r w:rsidRPr="00E96D8A">
        <w:rPr>
          <w:rFonts w:cs="Times New Roman"/>
        </w:rPr>
        <w:t>Queriniana</w:t>
      </w:r>
      <w:proofErr w:type="spellEnd"/>
      <w:r w:rsidRPr="00E96D8A">
        <w:rPr>
          <w:rFonts w:cs="Times New Roman"/>
        </w:rPr>
        <w:t>, Brescia 19</w:t>
      </w:r>
      <w:r w:rsidR="005D5AE0" w:rsidRPr="00E96D8A">
        <w:rPr>
          <w:rFonts w:cs="Times New Roman"/>
        </w:rPr>
        <w:t>91,</w:t>
      </w:r>
      <w:r w:rsidRPr="00E96D8A">
        <w:rPr>
          <w:rFonts w:cs="Times New Roman"/>
        </w:rPr>
        <w:t xml:space="preserve"> </w:t>
      </w:r>
      <w:r w:rsidR="005D5AE0" w:rsidRPr="00E96D8A">
        <w:rPr>
          <w:rFonts w:cs="Times New Roman"/>
        </w:rPr>
        <w:t>59</w:t>
      </w:r>
      <w:r w:rsidRPr="00E96D8A">
        <w:rPr>
          <w:rFonts w:cs="Times New Roman"/>
        </w:rPr>
        <w:t>-</w:t>
      </w:r>
      <w:r w:rsidR="005D5AE0" w:rsidRPr="00E96D8A">
        <w:rPr>
          <w:rFonts w:cs="Times New Roman"/>
        </w:rPr>
        <w:t>69</w:t>
      </w:r>
      <w:r w:rsidRPr="00E96D8A">
        <w:rPr>
          <w:rFonts w:cs="Times New Roman"/>
        </w:rPr>
        <w:t>.</w:t>
      </w:r>
    </w:p>
  </w:footnote>
  <w:footnote w:id="3">
    <w:p w14:paraId="1B4E1C28" w14:textId="199E5EB6" w:rsidR="001E3296" w:rsidRPr="00E96D8A" w:rsidRDefault="001E3296">
      <w:pPr>
        <w:pStyle w:val="Testonotaapidipagina"/>
        <w:rPr>
          <w:rFonts w:cs="Times New Roman"/>
        </w:rPr>
      </w:pPr>
      <w:r w:rsidRPr="00E96D8A">
        <w:rPr>
          <w:rStyle w:val="Rimandonotaapidipagina"/>
          <w:rFonts w:cs="Times New Roman"/>
        </w:rPr>
        <w:footnoteRef/>
      </w:r>
      <w:r w:rsidRPr="00E96D8A">
        <w:rPr>
          <w:rFonts w:cs="Times New Roman"/>
        </w:rPr>
        <w:t xml:space="preserve"> </w:t>
      </w:r>
      <w:r w:rsidRPr="00E96D8A">
        <w:rPr>
          <w:rFonts w:cs="Times New Roman"/>
          <w:color w:val="1A1A1D"/>
        </w:rPr>
        <w:t xml:space="preserve">U. Neri, </w:t>
      </w:r>
      <w:r w:rsidRPr="00E96D8A">
        <w:rPr>
          <w:rFonts w:cs="Times New Roman"/>
          <w:i/>
          <w:color w:val="1A1A1D"/>
        </w:rPr>
        <w:t>Ho creduto perciò ho parlato. L’intelligenza della fede</w:t>
      </w:r>
      <w:r w:rsidRPr="00E96D8A">
        <w:rPr>
          <w:rFonts w:cs="Times New Roman"/>
          <w:color w:val="1A1A1D"/>
        </w:rPr>
        <w:t>, EDB, Bologna 1997, 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025521"/>
      <w:docPartObj>
        <w:docPartGallery w:val="Page Numbers (Top of Page)"/>
        <w:docPartUnique/>
      </w:docPartObj>
    </w:sdtPr>
    <w:sdtEndPr/>
    <w:sdtContent>
      <w:p w14:paraId="781BD339" w14:textId="668F5276" w:rsidR="005D5AE0" w:rsidRDefault="005D5AE0">
        <w:pPr>
          <w:pStyle w:val="Intestazione"/>
          <w:jc w:val="right"/>
        </w:pPr>
        <w:r>
          <w:fldChar w:fldCharType="begin"/>
        </w:r>
        <w:r>
          <w:instrText>PAGE   \* MERGEFORMAT</w:instrText>
        </w:r>
        <w:r>
          <w:fldChar w:fldCharType="separate"/>
        </w:r>
        <w:r>
          <w:t>2</w:t>
        </w:r>
        <w:r>
          <w:fldChar w:fldCharType="end"/>
        </w:r>
      </w:p>
    </w:sdtContent>
  </w:sdt>
  <w:p w14:paraId="4EEFB216" w14:textId="77777777" w:rsidR="005D5AE0" w:rsidRDefault="005D5A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951D1"/>
    <w:multiLevelType w:val="multilevel"/>
    <w:tmpl w:val="198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1F05"/>
    <w:multiLevelType w:val="hybridMultilevel"/>
    <w:tmpl w:val="69EE334C"/>
    <w:lvl w:ilvl="0" w:tplc="83BE98D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95D40"/>
    <w:multiLevelType w:val="hybridMultilevel"/>
    <w:tmpl w:val="29CCDFDE"/>
    <w:lvl w:ilvl="0" w:tplc="A54E4A64">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9D3111"/>
    <w:multiLevelType w:val="hybridMultilevel"/>
    <w:tmpl w:val="587E5F82"/>
    <w:lvl w:ilvl="0" w:tplc="2C14432C">
      <w:start w:val="1"/>
      <w:numFmt w:val="bullet"/>
      <w:lvlText w:val="-"/>
      <w:lvlJc w:val="left"/>
      <w:pPr>
        <w:ind w:left="644" w:hanging="360"/>
      </w:pPr>
      <w:rPr>
        <w:rFonts w:ascii="Garamond" w:eastAsiaTheme="minorHAnsi"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50406AA"/>
    <w:multiLevelType w:val="hybridMultilevel"/>
    <w:tmpl w:val="DC147854"/>
    <w:lvl w:ilvl="0" w:tplc="567A02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1B52EC"/>
    <w:multiLevelType w:val="hybridMultilevel"/>
    <w:tmpl w:val="D30ADA3A"/>
    <w:lvl w:ilvl="0" w:tplc="894A7422">
      <w:start w:val="2"/>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6" w15:restartNumberingAfterBreak="0">
    <w:nsid w:val="40B23BA5"/>
    <w:multiLevelType w:val="hybridMultilevel"/>
    <w:tmpl w:val="2BEC5CB6"/>
    <w:lvl w:ilvl="0" w:tplc="A954A02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646969"/>
    <w:multiLevelType w:val="hybridMultilevel"/>
    <w:tmpl w:val="9D16BDFA"/>
    <w:lvl w:ilvl="0" w:tplc="83BE98D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261D09"/>
    <w:multiLevelType w:val="multilevel"/>
    <w:tmpl w:val="1D046D6A"/>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5B39637E"/>
    <w:multiLevelType w:val="hybridMultilevel"/>
    <w:tmpl w:val="55C025F8"/>
    <w:lvl w:ilvl="0" w:tplc="83BE98D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78066D"/>
    <w:multiLevelType w:val="hybridMultilevel"/>
    <w:tmpl w:val="33EAF346"/>
    <w:lvl w:ilvl="0" w:tplc="A54E4A64">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4"/>
  </w:num>
  <w:num w:numId="6">
    <w:abstractNumId w:val="9"/>
  </w:num>
  <w:num w:numId="7">
    <w:abstractNumId w:val="1"/>
  </w:num>
  <w:num w:numId="8">
    <w:abstractNumId w:val="5"/>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1ED"/>
    <w:rsid w:val="0001189E"/>
    <w:rsid w:val="000139C5"/>
    <w:rsid w:val="00046EA8"/>
    <w:rsid w:val="00050F1A"/>
    <w:rsid w:val="0005193C"/>
    <w:rsid w:val="0006230F"/>
    <w:rsid w:val="000702D3"/>
    <w:rsid w:val="0007619B"/>
    <w:rsid w:val="000815E2"/>
    <w:rsid w:val="00083BF4"/>
    <w:rsid w:val="000A3729"/>
    <w:rsid w:val="000D7807"/>
    <w:rsid w:val="00102148"/>
    <w:rsid w:val="00154E3A"/>
    <w:rsid w:val="0016130B"/>
    <w:rsid w:val="001649ED"/>
    <w:rsid w:val="00170DAB"/>
    <w:rsid w:val="00191797"/>
    <w:rsid w:val="00193008"/>
    <w:rsid w:val="001977DE"/>
    <w:rsid w:val="001A6393"/>
    <w:rsid w:val="001E3296"/>
    <w:rsid w:val="001E65CD"/>
    <w:rsid w:val="002216C1"/>
    <w:rsid w:val="002345FE"/>
    <w:rsid w:val="00243169"/>
    <w:rsid w:val="00244FF0"/>
    <w:rsid w:val="0025000A"/>
    <w:rsid w:val="00252E32"/>
    <w:rsid w:val="00291112"/>
    <w:rsid w:val="002A5ED2"/>
    <w:rsid w:val="002B25F2"/>
    <w:rsid w:val="00356262"/>
    <w:rsid w:val="00357E27"/>
    <w:rsid w:val="00397A43"/>
    <w:rsid w:val="003B07F7"/>
    <w:rsid w:val="003B5199"/>
    <w:rsid w:val="003C5528"/>
    <w:rsid w:val="003D75F2"/>
    <w:rsid w:val="003F0332"/>
    <w:rsid w:val="003F4007"/>
    <w:rsid w:val="004009C4"/>
    <w:rsid w:val="00410068"/>
    <w:rsid w:val="00413788"/>
    <w:rsid w:val="00421851"/>
    <w:rsid w:val="00435F7B"/>
    <w:rsid w:val="00462EF6"/>
    <w:rsid w:val="00490FF2"/>
    <w:rsid w:val="004B3A88"/>
    <w:rsid w:val="004B4022"/>
    <w:rsid w:val="004D568F"/>
    <w:rsid w:val="004F54AC"/>
    <w:rsid w:val="005061ED"/>
    <w:rsid w:val="00526309"/>
    <w:rsid w:val="00532CA9"/>
    <w:rsid w:val="00546D91"/>
    <w:rsid w:val="00551DC9"/>
    <w:rsid w:val="005715B1"/>
    <w:rsid w:val="00574BC7"/>
    <w:rsid w:val="00582784"/>
    <w:rsid w:val="00585D8B"/>
    <w:rsid w:val="005A00AE"/>
    <w:rsid w:val="005B193A"/>
    <w:rsid w:val="005C36E9"/>
    <w:rsid w:val="005D5AE0"/>
    <w:rsid w:val="0060234F"/>
    <w:rsid w:val="00630641"/>
    <w:rsid w:val="00640BF9"/>
    <w:rsid w:val="006604C6"/>
    <w:rsid w:val="00671B22"/>
    <w:rsid w:val="00697FCA"/>
    <w:rsid w:val="006B2552"/>
    <w:rsid w:val="006D5F46"/>
    <w:rsid w:val="006E6B18"/>
    <w:rsid w:val="0071210D"/>
    <w:rsid w:val="00721305"/>
    <w:rsid w:val="00741EA3"/>
    <w:rsid w:val="007424F6"/>
    <w:rsid w:val="00765544"/>
    <w:rsid w:val="007733DA"/>
    <w:rsid w:val="00781D26"/>
    <w:rsid w:val="00781E7C"/>
    <w:rsid w:val="00793B26"/>
    <w:rsid w:val="007A14E6"/>
    <w:rsid w:val="007D756F"/>
    <w:rsid w:val="007E105D"/>
    <w:rsid w:val="007E4D17"/>
    <w:rsid w:val="007E61BC"/>
    <w:rsid w:val="007F3F53"/>
    <w:rsid w:val="007F56BC"/>
    <w:rsid w:val="007F765B"/>
    <w:rsid w:val="008074FC"/>
    <w:rsid w:val="0081107D"/>
    <w:rsid w:val="00815997"/>
    <w:rsid w:val="00822192"/>
    <w:rsid w:val="0082318E"/>
    <w:rsid w:val="008249AE"/>
    <w:rsid w:val="008256DA"/>
    <w:rsid w:val="00845BFF"/>
    <w:rsid w:val="0085343C"/>
    <w:rsid w:val="00853AC4"/>
    <w:rsid w:val="008812AF"/>
    <w:rsid w:val="00895767"/>
    <w:rsid w:val="008E079D"/>
    <w:rsid w:val="008F4FB2"/>
    <w:rsid w:val="00903025"/>
    <w:rsid w:val="00942315"/>
    <w:rsid w:val="00951E50"/>
    <w:rsid w:val="009876D9"/>
    <w:rsid w:val="009D341A"/>
    <w:rsid w:val="009D799B"/>
    <w:rsid w:val="00A17458"/>
    <w:rsid w:val="00A44958"/>
    <w:rsid w:val="00A5086F"/>
    <w:rsid w:val="00A54045"/>
    <w:rsid w:val="00A75A5D"/>
    <w:rsid w:val="00A95D0B"/>
    <w:rsid w:val="00AA101B"/>
    <w:rsid w:val="00AB306E"/>
    <w:rsid w:val="00AB6EB3"/>
    <w:rsid w:val="00AD39FE"/>
    <w:rsid w:val="00AF25D6"/>
    <w:rsid w:val="00AF7E7F"/>
    <w:rsid w:val="00B1496D"/>
    <w:rsid w:val="00B3688E"/>
    <w:rsid w:val="00B67CCE"/>
    <w:rsid w:val="00B84819"/>
    <w:rsid w:val="00B87C93"/>
    <w:rsid w:val="00B95EFA"/>
    <w:rsid w:val="00BC09C5"/>
    <w:rsid w:val="00BC5ECE"/>
    <w:rsid w:val="00BC768A"/>
    <w:rsid w:val="00BE2353"/>
    <w:rsid w:val="00C24665"/>
    <w:rsid w:val="00C260CB"/>
    <w:rsid w:val="00C42110"/>
    <w:rsid w:val="00C634F0"/>
    <w:rsid w:val="00C658D4"/>
    <w:rsid w:val="00C76A86"/>
    <w:rsid w:val="00C80BF7"/>
    <w:rsid w:val="00C91AA2"/>
    <w:rsid w:val="00C91F23"/>
    <w:rsid w:val="00CA3637"/>
    <w:rsid w:val="00CB11EB"/>
    <w:rsid w:val="00CB7F0B"/>
    <w:rsid w:val="00CC1D16"/>
    <w:rsid w:val="00CD35C3"/>
    <w:rsid w:val="00CD6CCB"/>
    <w:rsid w:val="00CE2A3A"/>
    <w:rsid w:val="00CE52DF"/>
    <w:rsid w:val="00CF6826"/>
    <w:rsid w:val="00D1695D"/>
    <w:rsid w:val="00D33504"/>
    <w:rsid w:val="00D64C1B"/>
    <w:rsid w:val="00D76F89"/>
    <w:rsid w:val="00DD53CF"/>
    <w:rsid w:val="00DF0152"/>
    <w:rsid w:val="00E035E8"/>
    <w:rsid w:val="00E433A8"/>
    <w:rsid w:val="00E552E5"/>
    <w:rsid w:val="00E96D8A"/>
    <w:rsid w:val="00EC5F7C"/>
    <w:rsid w:val="00ED6847"/>
    <w:rsid w:val="00EE6F39"/>
    <w:rsid w:val="00EF1CE6"/>
    <w:rsid w:val="00EF2606"/>
    <w:rsid w:val="00EF2B31"/>
    <w:rsid w:val="00F20E7D"/>
    <w:rsid w:val="00F32F10"/>
    <w:rsid w:val="00F450B8"/>
    <w:rsid w:val="00F45B72"/>
    <w:rsid w:val="00F57085"/>
    <w:rsid w:val="00F6399D"/>
    <w:rsid w:val="00F77AAF"/>
    <w:rsid w:val="00F801F2"/>
    <w:rsid w:val="00F82DEA"/>
    <w:rsid w:val="00F83D18"/>
    <w:rsid w:val="00FA5574"/>
    <w:rsid w:val="00FB0398"/>
    <w:rsid w:val="00FB458A"/>
    <w:rsid w:val="00FC5143"/>
    <w:rsid w:val="00FC6F86"/>
    <w:rsid w:val="00FF7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95EB"/>
  <w15:docId w15:val="{8B074E83-8C81-486D-B8DB-FA9C36C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9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7">
    <w:name w:val="CM7"/>
    <w:basedOn w:val="Normale"/>
    <w:next w:val="Normale"/>
    <w:uiPriority w:val="99"/>
    <w:rsid w:val="005061ED"/>
    <w:pPr>
      <w:widowControl w:val="0"/>
      <w:autoSpaceDE w:val="0"/>
      <w:autoSpaceDN w:val="0"/>
      <w:adjustRightInd w:val="0"/>
    </w:pPr>
    <w:rPr>
      <w:rFonts w:ascii="Arial" w:eastAsiaTheme="minorEastAsia" w:hAnsi="Arial" w:cs="Arial"/>
      <w:szCs w:val="24"/>
      <w:lang w:eastAsia="it-IT"/>
    </w:rPr>
  </w:style>
  <w:style w:type="paragraph" w:customStyle="1" w:styleId="CM2">
    <w:name w:val="CM2"/>
    <w:basedOn w:val="Normale"/>
    <w:next w:val="Normale"/>
    <w:uiPriority w:val="99"/>
    <w:rsid w:val="005061ED"/>
    <w:pPr>
      <w:widowControl w:val="0"/>
      <w:autoSpaceDE w:val="0"/>
      <w:autoSpaceDN w:val="0"/>
      <w:adjustRightInd w:val="0"/>
    </w:pPr>
    <w:rPr>
      <w:rFonts w:ascii="Arial" w:eastAsiaTheme="minorEastAsia" w:hAnsi="Arial" w:cs="Arial"/>
      <w:szCs w:val="24"/>
      <w:lang w:eastAsia="it-IT"/>
    </w:rPr>
  </w:style>
  <w:style w:type="paragraph" w:customStyle="1" w:styleId="CM8">
    <w:name w:val="CM8"/>
    <w:basedOn w:val="Normale"/>
    <w:next w:val="Normale"/>
    <w:uiPriority w:val="99"/>
    <w:rsid w:val="005061ED"/>
    <w:pPr>
      <w:widowControl w:val="0"/>
      <w:autoSpaceDE w:val="0"/>
      <w:autoSpaceDN w:val="0"/>
      <w:adjustRightInd w:val="0"/>
    </w:pPr>
    <w:rPr>
      <w:rFonts w:ascii="Arial" w:eastAsiaTheme="minorEastAsia" w:hAnsi="Arial" w:cs="Arial"/>
      <w:szCs w:val="24"/>
      <w:lang w:eastAsia="it-IT"/>
    </w:rPr>
  </w:style>
  <w:style w:type="paragraph" w:customStyle="1" w:styleId="CM4">
    <w:name w:val="CM4"/>
    <w:basedOn w:val="Normale"/>
    <w:next w:val="Normale"/>
    <w:uiPriority w:val="99"/>
    <w:rsid w:val="005061ED"/>
    <w:pPr>
      <w:widowControl w:val="0"/>
      <w:autoSpaceDE w:val="0"/>
      <w:autoSpaceDN w:val="0"/>
      <w:adjustRightInd w:val="0"/>
      <w:spacing w:line="276" w:lineRule="atLeast"/>
    </w:pPr>
    <w:rPr>
      <w:rFonts w:ascii="Arial" w:eastAsiaTheme="minorEastAsia" w:hAnsi="Arial" w:cs="Arial"/>
      <w:szCs w:val="24"/>
      <w:lang w:eastAsia="it-IT"/>
    </w:rPr>
  </w:style>
  <w:style w:type="paragraph" w:customStyle="1" w:styleId="CM5">
    <w:name w:val="CM5"/>
    <w:basedOn w:val="Normale"/>
    <w:next w:val="Normale"/>
    <w:uiPriority w:val="99"/>
    <w:rsid w:val="005061ED"/>
    <w:pPr>
      <w:widowControl w:val="0"/>
      <w:autoSpaceDE w:val="0"/>
      <w:autoSpaceDN w:val="0"/>
      <w:adjustRightInd w:val="0"/>
      <w:spacing w:line="231" w:lineRule="atLeast"/>
    </w:pPr>
    <w:rPr>
      <w:rFonts w:ascii="Arial" w:eastAsiaTheme="minorEastAsia" w:hAnsi="Arial" w:cs="Arial"/>
      <w:szCs w:val="24"/>
      <w:lang w:eastAsia="it-IT"/>
    </w:rPr>
  </w:style>
  <w:style w:type="paragraph" w:customStyle="1" w:styleId="Default">
    <w:name w:val="Default"/>
    <w:rsid w:val="005061ED"/>
    <w:pPr>
      <w:widowControl w:val="0"/>
      <w:autoSpaceDE w:val="0"/>
      <w:autoSpaceDN w:val="0"/>
      <w:adjustRightInd w:val="0"/>
    </w:pPr>
    <w:rPr>
      <w:rFonts w:ascii="Arial" w:eastAsiaTheme="minorEastAsia" w:hAnsi="Arial" w:cs="Arial"/>
      <w:color w:val="000000"/>
      <w:szCs w:val="24"/>
      <w:lang w:eastAsia="it-IT"/>
    </w:rPr>
  </w:style>
  <w:style w:type="paragraph" w:styleId="Paragrafoelenco">
    <w:name w:val="List Paragraph"/>
    <w:basedOn w:val="Normale"/>
    <w:uiPriority w:val="34"/>
    <w:qFormat/>
    <w:rsid w:val="007733DA"/>
    <w:pPr>
      <w:ind w:left="720"/>
      <w:contextualSpacing/>
    </w:pPr>
  </w:style>
  <w:style w:type="paragraph" w:customStyle="1" w:styleId="CM3">
    <w:name w:val="CM3"/>
    <w:basedOn w:val="Default"/>
    <w:next w:val="Default"/>
    <w:uiPriority w:val="99"/>
    <w:rsid w:val="00C76A86"/>
    <w:pPr>
      <w:spacing w:line="228" w:lineRule="atLeast"/>
    </w:pPr>
    <w:rPr>
      <w:rFonts w:ascii="Times New Roman" w:hAnsi="Times New Roman" w:cs="Times New Roman"/>
      <w:color w:val="auto"/>
    </w:rPr>
  </w:style>
  <w:style w:type="paragraph" w:customStyle="1" w:styleId="CM6">
    <w:name w:val="CM6"/>
    <w:basedOn w:val="Default"/>
    <w:next w:val="Default"/>
    <w:uiPriority w:val="99"/>
    <w:rsid w:val="008249AE"/>
    <w:pPr>
      <w:spacing w:line="278" w:lineRule="atLeast"/>
    </w:pPr>
    <w:rPr>
      <w:rFonts w:ascii="Times New Roman" w:hAnsi="Times New Roman" w:cs="Times New Roman"/>
      <w:color w:val="auto"/>
    </w:rPr>
  </w:style>
  <w:style w:type="paragraph" w:customStyle="1" w:styleId="CM12">
    <w:name w:val="CM12"/>
    <w:basedOn w:val="Default"/>
    <w:next w:val="Default"/>
    <w:uiPriority w:val="99"/>
    <w:rsid w:val="008249AE"/>
    <w:rPr>
      <w:rFonts w:ascii="Times New Roman" w:hAnsi="Times New Roman" w:cs="Times New Roman"/>
      <w:color w:val="auto"/>
    </w:rPr>
  </w:style>
  <w:style w:type="paragraph" w:customStyle="1" w:styleId="CM10">
    <w:name w:val="CM10"/>
    <w:basedOn w:val="Default"/>
    <w:next w:val="Default"/>
    <w:uiPriority w:val="99"/>
    <w:rsid w:val="004B3A88"/>
    <w:pPr>
      <w:spacing w:line="276" w:lineRule="atLeast"/>
    </w:pPr>
    <w:rPr>
      <w:rFonts w:ascii="Times New Roman" w:hAnsi="Times New Roman" w:cs="Times New Roman"/>
      <w:color w:val="auto"/>
    </w:rPr>
  </w:style>
  <w:style w:type="paragraph" w:customStyle="1" w:styleId="CM11">
    <w:name w:val="CM11"/>
    <w:basedOn w:val="Default"/>
    <w:next w:val="Default"/>
    <w:uiPriority w:val="99"/>
    <w:rsid w:val="00B67CCE"/>
    <w:pPr>
      <w:spacing w:line="280" w:lineRule="atLeast"/>
    </w:pPr>
    <w:rPr>
      <w:rFonts w:ascii="Times New Roman" w:hAnsi="Times New Roman" w:cs="Times New Roman"/>
      <w:color w:val="auto"/>
    </w:rPr>
  </w:style>
  <w:style w:type="paragraph" w:customStyle="1" w:styleId="CM1">
    <w:name w:val="CM1"/>
    <w:basedOn w:val="Default"/>
    <w:next w:val="Default"/>
    <w:uiPriority w:val="99"/>
    <w:rsid w:val="00B67CCE"/>
    <w:pPr>
      <w:spacing w:line="276" w:lineRule="atLeast"/>
    </w:pPr>
    <w:rPr>
      <w:rFonts w:ascii="Times New Roman" w:hAnsi="Times New Roman" w:cs="Times New Roman"/>
      <w:color w:val="auto"/>
    </w:rPr>
  </w:style>
  <w:style w:type="character" w:styleId="Enfasigrassetto">
    <w:name w:val="Strong"/>
    <w:basedOn w:val="Carpredefinitoparagrafo"/>
    <w:uiPriority w:val="22"/>
    <w:qFormat/>
    <w:rsid w:val="00E035E8"/>
    <w:rPr>
      <w:b/>
      <w:bCs/>
    </w:rPr>
  </w:style>
  <w:style w:type="paragraph" w:styleId="Testonotaapidipagina">
    <w:name w:val="footnote text"/>
    <w:basedOn w:val="Normale"/>
    <w:link w:val="TestonotaapidipaginaCarattere"/>
    <w:uiPriority w:val="99"/>
    <w:semiHidden/>
    <w:unhideWhenUsed/>
    <w:rsid w:val="001E3296"/>
    <w:rPr>
      <w:sz w:val="20"/>
      <w:szCs w:val="20"/>
    </w:rPr>
  </w:style>
  <w:style w:type="character" w:customStyle="1" w:styleId="TestonotaapidipaginaCarattere">
    <w:name w:val="Testo nota a piè di pagina Carattere"/>
    <w:basedOn w:val="Carpredefinitoparagrafo"/>
    <w:link w:val="Testonotaapidipagina"/>
    <w:uiPriority w:val="99"/>
    <w:semiHidden/>
    <w:rsid w:val="001E3296"/>
    <w:rPr>
      <w:sz w:val="20"/>
      <w:szCs w:val="20"/>
    </w:rPr>
  </w:style>
  <w:style w:type="character" w:styleId="Rimandonotaapidipagina">
    <w:name w:val="footnote reference"/>
    <w:basedOn w:val="Carpredefinitoparagrafo"/>
    <w:uiPriority w:val="99"/>
    <w:semiHidden/>
    <w:unhideWhenUsed/>
    <w:rsid w:val="001E3296"/>
    <w:rPr>
      <w:vertAlign w:val="superscript"/>
    </w:rPr>
  </w:style>
  <w:style w:type="paragraph" w:styleId="Intestazione">
    <w:name w:val="header"/>
    <w:basedOn w:val="Normale"/>
    <w:link w:val="IntestazioneCarattere"/>
    <w:uiPriority w:val="99"/>
    <w:unhideWhenUsed/>
    <w:rsid w:val="005D5AE0"/>
    <w:pPr>
      <w:tabs>
        <w:tab w:val="center" w:pos="4819"/>
        <w:tab w:val="right" w:pos="9638"/>
      </w:tabs>
    </w:pPr>
  </w:style>
  <w:style w:type="character" w:customStyle="1" w:styleId="IntestazioneCarattere">
    <w:name w:val="Intestazione Carattere"/>
    <w:basedOn w:val="Carpredefinitoparagrafo"/>
    <w:link w:val="Intestazione"/>
    <w:uiPriority w:val="99"/>
    <w:rsid w:val="005D5AE0"/>
  </w:style>
  <w:style w:type="paragraph" w:styleId="Pidipagina">
    <w:name w:val="footer"/>
    <w:basedOn w:val="Normale"/>
    <w:link w:val="PidipaginaCarattere"/>
    <w:uiPriority w:val="99"/>
    <w:unhideWhenUsed/>
    <w:rsid w:val="005D5AE0"/>
    <w:pPr>
      <w:tabs>
        <w:tab w:val="center" w:pos="4819"/>
        <w:tab w:val="right" w:pos="9638"/>
      </w:tabs>
    </w:pPr>
  </w:style>
  <w:style w:type="character" w:customStyle="1" w:styleId="PidipaginaCarattere">
    <w:name w:val="Piè di pagina Carattere"/>
    <w:basedOn w:val="Carpredefinitoparagrafo"/>
    <w:link w:val="Pidipagina"/>
    <w:uiPriority w:val="99"/>
    <w:rsid w:val="005D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922787">
      <w:bodyDiv w:val="1"/>
      <w:marLeft w:val="0"/>
      <w:marRight w:val="0"/>
      <w:marTop w:val="0"/>
      <w:marBottom w:val="0"/>
      <w:divBdr>
        <w:top w:val="none" w:sz="0" w:space="0" w:color="auto"/>
        <w:left w:val="none" w:sz="0" w:space="0" w:color="auto"/>
        <w:bottom w:val="none" w:sz="0" w:space="0" w:color="auto"/>
        <w:right w:val="none" w:sz="0" w:space="0" w:color="auto"/>
      </w:divBdr>
      <w:divsChild>
        <w:div w:id="1419061653">
          <w:marLeft w:val="0"/>
          <w:marRight w:val="0"/>
          <w:marTop w:val="0"/>
          <w:marBottom w:val="0"/>
          <w:divBdr>
            <w:top w:val="none" w:sz="0" w:space="0" w:color="auto"/>
            <w:left w:val="none" w:sz="0" w:space="0" w:color="auto"/>
            <w:bottom w:val="none" w:sz="0" w:space="0" w:color="auto"/>
            <w:right w:val="none" w:sz="0" w:space="0" w:color="auto"/>
          </w:divBdr>
          <w:divsChild>
            <w:div w:id="1641571137">
              <w:marLeft w:val="0"/>
              <w:marRight w:val="0"/>
              <w:marTop w:val="0"/>
              <w:marBottom w:val="0"/>
              <w:divBdr>
                <w:top w:val="none" w:sz="0" w:space="0" w:color="auto"/>
                <w:left w:val="none" w:sz="0" w:space="0" w:color="auto"/>
                <w:bottom w:val="none" w:sz="0" w:space="0" w:color="auto"/>
                <w:right w:val="none" w:sz="0" w:space="0" w:color="auto"/>
              </w:divBdr>
              <w:divsChild>
                <w:div w:id="1465847198">
                  <w:marLeft w:val="0"/>
                  <w:marRight w:val="0"/>
                  <w:marTop w:val="0"/>
                  <w:marBottom w:val="0"/>
                  <w:divBdr>
                    <w:top w:val="none" w:sz="0" w:space="0" w:color="auto"/>
                    <w:left w:val="none" w:sz="0" w:space="0" w:color="auto"/>
                    <w:bottom w:val="none" w:sz="0" w:space="0" w:color="auto"/>
                    <w:right w:val="none" w:sz="0" w:space="0" w:color="auto"/>
                  </w:divBdr>
                  <w:divsChild>
                    <w:div w:id="1315447039">
                      <w:marLeft w:val="0"/>
                      <w:marRight w:val="0"/>
                      <w:marTop w:val="0"/>
                      <w:marBottom w:val="0"/>
                      <w:divBdr>
                        <w:top w:val="none" w:sz="0" w:space="0" w:color="auto"/>
                        <w:left w:val="none" w:sz="0" w:space="0" w:color="auto"/>
                        <w:bottom w:val="none" w:sz="0" w:space="0" w:color="auto"/>
                        <w:right w:val="none" w:sz="0" w:space="0" w:color="auto"/>
                      </w:divBdr>
                      <w:divsChild>
                        <w:div w:id="1880433058">
                          <w:marLeft w:val="0"/>
                          <w:marRight w:val="0"/>
                          <w:marTop w:val="0"/>
                          <w:marBottom w:val="0"/>
                          <w:divBdr>
                            <w:top w:val="none" w:sz="0" w:space="0" w:color="auto"/>
                            <w:left w:val="none" w:sz="0" w:space="0" w:color="auto"/>
                            <w:bottom w:val="none" w:sz="0" w:space="0" w:color="auto"/>
                            <w:right w:val="none" w:sz="0" w:space="0" w:color="auto"/>
                          </w:divBdr>
                          <w:divsChild>
                            <w:div w:id="298725395">
                              <w:marLeft w:val="0"/>
                              <w:marRight w:val="0"/>
                              <w:marTop w:val="0"/>
                              <w:marBottom w:val="107"/>
                              <w:divBdr>
                                <w:top w:val="none" w:sz="0" w:space="0" w:color="auto"/>
                                <w:left w:val="none" w:sz="0" w:space="0" w:color="auto"/>
                                <w:bottom w:val="none" w:sz="0" w:space="0" w:color="auto"/>
                                <w:right w:val="none" w:sz="0" w:space="0" w:color="auto"/>
                              </w:divBdr>
                              <w:divsChild>
                                <w:div w:id="1544903276">
                                  <w:marLeft w:val="0"/>
                                  <w:marRight w:val="0"/>
                                  <w:marTop w:val="0"/>
                                  <w:marBottom w:val="0"/>
                                  <w:divBdr>
                                    <w:top w:val="none" w:sz="0" w:space="0" w:color="auto"/>
                                    <w:left w:val="none" w:sz="0" w:space="0" w:color="auto"/>
                                    <w:bottom w:val="none" w:sz="0" w:space="0" w:color="auto"/>
                                    <w:right w:val="none" w:sz="0" w:space="0" w:color="auto"/>
                                  </w:divBdr>
                                  <w:divsChild>
                                    <w:div w:id="900601803">
                                      <w:marLeft w:val="0"/>
                                      <w:marRight w:val="0"/>
                                      <w:marTop w:val="0"/>
                                      <w:marBottom w:val="0"/>
                                      <w:divBdr>
                                        <w:top w:val="none" w:sz="0" w:space="0" w:color="auto"/>
                                        <w:left w:val="none" w:sz="0" w:space="0" w:color="auto"/>
                                        <w:bottom w:val="none" w:sz="0" w:space="0" w:color="auto"/>
                                        <w:right w:val="none" w:sz="0" w:space="0" w:color="auto"/>
                                      </w:divBdr>
                                      <w:divsChild>
                                        <w:div w:id="1419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4DB9B-9425-4C39-B8D2-D5185418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9</Pages>
  <Words>3571</Words>
  <Characters>20356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 MAURIZIO</dc:creator>
  <cp:lastModifiedBy>ovidio vezzoli</cp:lastModifiedBy>
  <cp:revision>34</cp:revision>
  <dcterms:created xsi:type="dcterms:W3CDTF">2018-07-23T09:06:00Z</dcterms:created>
  <dcterms:modified xsi:type="dcterms:W3CDTF">2021-03-15T18:03:00Z</dcterms:modified>
</cp:coreProperties>
</file>